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2"/>
        <w:gridCol w:w="2933"/>
        <w:gridCol w:w="2000"/>
        <w:gridCol w:w="1985"/>
      </w:tblGrid>
      <w:tr w:rsidR="004612B4" w:rsidRPr="00AE47CE" w14:paraId="7B4D2161" w14:textId="77777777" w:rsidTr="004612B4">
        <w:tc>
          <w:tcPr>
            <w:tcW w:w="5203" w:type="dxa"/>
            <w:gridSpan w:val="2"/>
            <w:vAlign w:val="center"/>
          </w:tcPr>
          <w:p w14:paraId="16418809" w14:textId="1B93D438" w:rsidR="004612B4" w:rsidRPr="00A07AC6" w:rsidRDefault="009D1413" w:rsidP="004612B4">
            <w:pPr>
              <w:jc w:val="center"/>
              <w:rPr>
                <w:rFonts w:ascii="Helvetica" w:hAnsi="Helvetica"/>
                <w:noProof/>
              </w:rPr>
            </w:pPr>
          </w:p>
        </w:tc>
        <w:tc>
          <w:tcPr>
            <w:tcW w:w="2050" w:type="dxa"/>
            <w:vAlign w:val="center"/>
          </w:tcPr>
          <w:p w14:paraId="6B0C91E4" w14:textId="11412E8E" w:rsidR="004612B4" w:rsidRPr="00A07AC6" w:rsidRDefault="009D1413" w:rsidP="004612B4">
            <w:pPr>
              <w:jc w:val="center"/>
              <w:rPr>
                <w:rFonts w:ascii="Helvetica" w:hAnsi="Helvetica"/>
                <w:noProof/>
              </w:rPr>
            </w:pPr>
          </w:p>
        </w:tc>
        <w:tc>
          <w:tcPr>
            <w:tcW w:w="2035" w:type="dxa"/>
            <w:vAlign w:val="center"/>
          </w:tcPr>
          <w:p w14:paraId="5C45C2C0" w14:textId="0CA3B8A2" w:rsidR="004612B4" w:rsidRPr="00A07AC6" w:rsidRDefault="009D1413" w:rsidP="004612B4">
            <w:pPr>
              <w:jc w:val="center"/>
              <w:rPr>
                <w:rFonts w:ascii="Helvetica" w:hAnsi="Helvetica"/>
                <w:noProof/>
              </w:rPr>
            </w:pPr>
          </w:p>
        </w:tc>
      </w:tr>
      <w:tr w:rsidR="004612B4" w:rsidRPr="00AE47CE" w14:paraId="4E4D588C" w14:textId="77777777" w:rsidTr="004612B4">
        <w:tc>
          <w:tcPr>
            <w:tcW w:w="2196" w:type="dxa"/>
            <w:vAlign w:val="center"/>
          </w:tcPr>
          <w:p w14:paraId="59067A14" w14:textId="259F7927" w:rsidR="004612B4" w:rsidRPr="00A07AC6" w:rsidRDefault="009D1413" w:rsidP="004612B4">
            <w:pPr>
              <w:jc w:val="center"/>
              <w:rPr>
                <w:rFonts w:ascii="Helvetica" w:hAnsi="Helvetica"/>
                <w:noProof/>
              </w:rPr>
            </w:pPr>
          </w:p>
        </w:tc>
        <w:tc>
          <w:tcPr>
            <w:tcW w:w="3007" w:type="dxa"/>
            <w:vAlign w:val="center"/>
          </w:tcPr>
          <w:p w14:paraId="68862436" w14:textId="21689846" w:rsidR="004612B4" w:rsidRPr="00A07AC6" w:rsidRDefault="009D1413" w:rsidP="004612B4">
            <w:pPr>
              <w:jc w:val="center"/>
              <w:rPr>
                <w:rFonts w:ascii="Helvetica" w:hAnsi="Helvetica"/>
                <w:noProof/>
              </w:rPr>
            </w:pPr>
          </w:p>
        </w:tc>
        <w:tc>
          <w:tcPr>
            <w:tcW w:w="4085" w:type="dxa"/>
            <w:gridSpan w:val="2"/>
            <w:vAlign w:val="center"/>
          </w:tcPr>
          <w:p w14:paraId="03D64623" w14:textId="5BF4144A" w:rsidR="004612B4" w:rsidRPr="00A07AC6" w:rsidRDefault="009D1413" w:rsidP="004612B4">
            <w:pPr>
              <w:jc w:val="center"/>
              <w:rPr>
                <w:rFonts w:ascii="Helvetica" w:hAnsi="Helvetica"/>
                <w:noProof/>
              </w:rPr>
            </w:pPr>
          </w:p>
        </w:tc>
      </w:tr>
    </w:tbl>
    <w:p w14:paraId="469942B8" w14:textId="00B794A0" w:rsidR="002415A1" w:rsidRPr="00A07AC6" w:rsidRDefault="009D1413">
      <w:pPr>
        <w:rPr>
          <w:rFonts w:ascii="Helvetica" w:hAnsi="Helvetica"/>
          <w:noProof/>
        </w:rPr>
      </w:pPr>
    </w:p>
    <w:p w14:paraId="00A1657D" w14:textId="65EAC1D8" w:rsidR="002415A1" w:rsidRPr="00A07AC6" w:rsidRDefault="009F1017" w:rsidP="00711082">
      <w:pPr>
        <w:jc w:val="center"/>
        <w:outlineLvl w:val="0"/>
        <w:rPr>
          <w:rFonts w:ascii="Helvetica" w:hAnsi="Helvetica"/>
          <w:b/>
          <w:noProof/>
          <w:sz w:val="36"/>
          <w:szCs w:val="36"/>
          <w:lang w:val="en-US"/>
        </w:rPr>
      </w:pPr>
      <w:r w:rsidRPr="00A07AC6">
        <w:rPr>
          <w:rFonts w:ascii="Helvetica" w:hAnsi="Helvetica"/>
          <w:b/>
          <w:noProof/>
          <w:sz w:val="36"/>
          <w:szCs w:val="36"/>
          <w:lang w:val="en-US"/>
        </w:rPr>
        <w:t>"Quantitative Management Initiative (QMI)"</w:t>
      </w:r>
    </w:p>
    <w:p w14:paraId="6225A85E" w14:textId="77777777" w:rsidR="007A264D" w:rsidRPr="00A07AC6" w:rsidRDefault="007A264D" w:rsidP="00711082">
      <w:pPr>
        <w:jc w:val="center"/>
        <w:outlineLvl w:val="0"/>
        <w:rPr>
          <w:rFonts w:ascii="Helvetica" w:hAnsi="Helvetica" w:cs="Arial"/>
          <w:b/>
          <w:noProof/>
          <w:sz w:val="52"/>
          <w:szCs w:val="52"/>
          <w:lang w:val="en-US"/>
        </w:rPr>
      </w:pPr>
    </w:p>
    <w:p w14:paraId="4ABF1B51" w14:textId="7A1B6796" w:rsidR="002415A1" w:rsidRPr="00A07AC6" w:rsidRDefault="009F1017" w:rsidP="007A264D">
      <w:pPr>
        <w:jc w:val="center"/>
        <w:outlineLvl w:val="0"/>
        <w:rPr>
          <w:rFonts w:ascii="Helvetica" w:hAnsi="Helvetica" w:cs="Arial"/>
          <w:b/>
          <w:noProof/>
          <w:sz w:val="36"/>
          <w:szCs w:val="36"/>
          <w:lang w:val="en-US"/>
        </w:rPr>
      </w:pPr>
      <w:r w:rsidRPr="00A07AC6">
        <w:rPr>
          <w:rFonts w:ascii="Helvetica" w:hAnsi="Helvetica" w:cs="Arial"/>
          <w:b/>
          <w:noProof/>
          <w:sz w:val="36"/>
          <w:szCs w:val="36"/>
          <w:lang w:val="en-US"/>
        </w:rPr>
        <w:t>CALL FOR PROJECTS</w:t>
      </w:r>
    </w:p>
    <w:p w14:paraId="59B90EB1" w14:textId="77777777" w:rsidR="007A264D" w:rsidRPr="00A07AC6" w:rsidRDefault="007A264D" w:rsidP="00711082">
      <w:pPr>
        <w:jc w:val="center"/>
        <w:outlineLvl w:val="0"/>
        <w:rPr>
          <w:rFonts w:ascii="Helvetica" w:hAnsi="Helvetica" w:cs="Arial"/>
          <w:b/>
          <w:noProof/>
          <w:sz w:val="36"/>
          <w:szCs w:val="36"/>
          <w:lang w:val="en-US"/>
        </w:rPr>
      </w:pPr>
    </w:p>
    <w:p w14:paraId="2087C107" w14:textId="3F4BE579" w:rsidR="00851C78" w:rsidRPr="00A07AC6" w:rsidRDefault="009F1017" w:rsidP="00711082">
      <w:pPr>
        <w:jc w:val="center"/>
        <w:outlineLvl w:val="0"/>
        <w:rPr>
          <w:rFonts w:ascii="Helvetica" w:hAnsi="Helvetica" w:cs="Arial"/>
          <w:b/>
          <w:noProof/>
          <w:lang w:val="en-US"/>
        </w:rPr>
      </w:pPr>
      <w:r w:rsidRPr="00A07AC6">
        <w:rPr>
          <w:rFonts w:ascii="Helvetica" w:hAnsi="Helvetica" w:cs="Arial"/>
          <w:b/>
          <w:noProof/>
          <w:lang w:val="en-US"/>
        </w:rPr>
        <w:t xml:space="preserve">Deadline: </w:t>
      </w:r>
      <w:r w:rsidR="00EE442D">
        <w:rPr>
          <w:rFonts w:ascii="Helvetica" w:hAnsi="Helvetica" w:cs="Arial"/>
          <w:b/>
          <w:noProof/>
          <w:lang w:val="en-US"/>
        </w:rPr>
        <w:t>January 15</w:t>
      </w:r>
      <w:r w:rsidRPr="00A07AC6">
        <w:rPr>
          <w:rFonts w:ascii="Helvetica" w:hAnsi="Helvetica" w:cs="Arial"/>
          <w:b/>
          <w:noProof/>
          <w:lang w:val="en-US"/>
        </w:rPr>
        <w:t>, 201</w:t>
      </w:r>
      <w:r w:rsidR="00EE442D">
        <w:rPr>
          <w:rFonts w:ascii="Helvetica" w:hAnsi="Helvetica" w:cs="Arial"/>
          <w:b/>
          <w:noProof/>
          <w:lang w:val="en-US"/>
        </w:rPr>
        <w:t>9</w:t>
      </w:r>
    </w:p>
    <w:p w14:paraId="7A2D4DA2" w14:textId="0E7CDFD2" w:rsidR="00AE47CE" w:rsidRDefault="00AE47CE" w:rsidP="00A07AC6">
      <w:pPr>
        <w:jc w:val="both"/>
        <w:outlineLvl w:val="0"/>
        <w:rPr>
          <w:rFonts w:ascii="Helvetica" w:hAnsi="Helvetica" w:cs="Arial"/>
          <w:b/>
          <w:noProof/>
          <w:sz w:val="26"/>
          <w:szCs w:val="26"/>
          <w:lang w:val="en-US"/>
        </w:rPr>
      </w:pPr>
    </w:p>
    <w:p w14:paraId="37084B4B" w14:textId="77777777" w:rsidR="00AE47CE" w:rsidRDefault="00AE47CE" w:rsidP="00A07AC6">
      <w:pPr>
        <w:jc w:val="both"/>
        <w:outlineLvl w:val="0"/>
        <w:rPr>
          <w:rFonts w:ascii="Helvetica" w:hAnsi="Helvetica" w:cs="Arial"/>
          <w:b/>
          <w:noProof/>
          <w:sz w:val="26"/>
          <w:szCs w:val="26"/>
          <w:lang w:val="en-US"/>
        </w:rPr>
      </w:pPr>
    </w:p>
    <w:p w14:paraId="733F2BE2" w14:textId="77777777" w:rsidR="00E930BC" w:rsidRPr="00A07AC6" w:rsidRDefault="009F1017" w:rsidP="00A07AC6">
      <w:pPr>
        <w:jc w:val="both"/>
        <w:outlineLvl w:val="0"/>
        <w:rPr>
          <w:rFonts w:ascii="Helvetica" w:hAnsi="Helvetica" w:cs="Arial"/>
          <w:b/>
          <w:noProof/>
          <w:sz w:val="26"/>
          <w:szCs w:val="26"/>
          <w:lang w:val="en-US"/>
        </w:rPr>
      </w:pPr>
      <w:r w:rsidRPr="00A07AC6">
        <w:rPr>
          <w:rFonts w:ascii="Helvetica" w:hAnsi="Helvetica" w:cs="Arial"/>
          <w:b/>
          <w:noProof/>
          <w:sz w:val="26"/>
          <w:szCs w:val="26"/>
          <w:lang w:val="en-US"/>
        </w:rPr>
        <w:t>Objectives</w:t>
      </w:r>
    </w:p>
    <w:p w14:paraId="2E085F64" w14:textId="77777777" w:rsidR="007A264D" w:rsidRPr="00A07AC6" w:rsidRDefault="007A264D" w:rsidP="00A07AC6">
      <w:pPr>
        <w:jc w:val="both"/>
        <w:outlineLvl w:val="0"/>
        <w:rPr>
          <w:rFonts w:ascii="Helvetica" w:hAnsi="Helvetica" w:cs="Arial"/>
          <w:b/>
          <w:noProof/>
          <w:sz w:val="26"/>
          <w:szCs w:val="26"/>
          <w:lang w:val="en-US"/>
        </w:rPr>
      </w:pPr>
    </w:p>
    <w:p w14:paraId="59838372" w14:textId="70E26162" w:rsidR="00E930BC" w:rsidRPr="00A07AC6" w:rsidRDefault="009F1017" w:rsidP="00A07AC6">
      <w:p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 xml:space="preserve">The </w:t>
      </w:r>
      <w:r w:rsidR="00AE47CE" w:rsidRPr="00A07AC6">
        <w:rPr>
          <w:rFonts w:ascii="Helvetica" w:hAnsi="Helvetica" w:cs="Arial"/>
          <w:noProof/>
          <w:lang w:val="en-US"/>
        </w:rPr>
        <w:t>Research In</w:t>
      </w:r>
      <w:r w:rsidR="00A07AC6">
        <w:rPr>
          <w:rFonts w:ascii="Helvetica" w:hAnsi="Helvetica" w:cs="Arial"/>
          <w:noProof/>
          <w:lang w:val="en-US"/>
        </w:rPr>
        <w:t>i</w:t>
      </w:r>
      <w:r w:rsidR="00AE47CE" w:rsidRPr="00A07AC6">
        <w:rPr>
          <w:rFonts w:ascii="Helvetica" w:hAnsi="Helvetica" w:cs="Arial"/>
          <w:noProof/>
          <w:lang w:val="en-US"/>
        </w:rPr>
        <w:t>tiative</w:t>
      </w:r>
      <w:r w:rsidRPr="00A07AC6">
        <w:rPr>
          <w:rFonts w:ascii="Helvetica" w:hAnsi="Helvetica" w:cs="Arial"/>
          <w:noProof/>
          <w:lang w:val="en-US"/>
        </w:rPr>
        <w:t xml:space="preserve"> QMI is </w:t>
      </w:r>
      <w:r w:rsidR="00AE47CE" w:rsidRPr="00A07AC6">
        <w:rPr>
          <w:rFonts w:ascii="Helvetica" w:hAnsi="Helvetica" w:cs="Arial"/>
          <w:noProof/>
          <w:lang w:val="en-US"/>
        </w:rPr>
        <w:t xml:space="preserve">a research project of Université Paris-Dauphine </w:t>
      </w:r>
      <w:r w:rsidRPr="00A07AC6">
        <w:rPr>
          <w:rFonts w:ascii="Helvetica" w:hAnsi="Helvetica" w:cs="Arial"/>
          <w:noProof/>
          <w:lang w:val="en-US"/>
        </w:rPr>
        <w:t>structured around the following objectives:</w:t>
      </w:r>
    </w:p>
    <w:p w14:paraId="4D5CC8BA" w14:textId="77777777" w:rsidR="007A264D" w:rsidRPr="00A07AC6" w:rsidRDefault="007A264D" w:rsidP="00A07AC6">
      <w:pPr>
        <w:jc w:val="both"/>
        <w:rPr>
          <w:rFonts w:ascii="Helvetica" w:hAnsi="Helvetica" w:cs="Arial"/>
          <w:noProof/>
          <w:lang w:val="en-US"/>
        </w:rPr>
      </w:pPr>
    </w:p>
    <w:p w14:paraId="2556A07B" w14:textId="77777777" w:rsidR="00E930BC" w:rsidRPr="00A07AC6" w:rsidRDefault="009F1017" w:rsidP="00A07AC6">
      <w:pPr>
        <w:numPr>
          <w:ilvl w:val="0"/>
          <w:numId w:val="1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Promoting quantitative research for asset management;</w:t>
      </w:r>
    </w:p>
    <w:p w14:paraId="07575006" w14:textId="754B8077" w:rsidR="00741A02" w:rsidRPr="00A07AC6" w:rsidRDefault="009F1017" w:rsidP="00A07AC6">
      <w:pPr>
        <w:numPr>
          <w:ilvl w:val="0"/>
          <w:numId w:val="1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Facilitating know-how transmission between academic researchers and asset managers;</w:t>
      </w:r>
      <w:r w:rsidR="00622260">
        <w:rPr>
          <w:rFonts w:ascii="Helvetica" w:hAnsi="Helvetica" w:cs="Arial"/>
          <w:noProof/>
          <w:lang w:val="en-US"/>
        </w:rPr>
        <w:t xml:space="preserve"> and</w:t>
      </w:r>
    </w:p>
    <w:p w14:paraId="3BA5B8A4" w14:textId="5DAF2201" w:rsidR="00741A02" w:rsidRPr="00A07AC6" w:rsidRDefault="009F1017" w:rsidP="00A07AC6">
      <w:pPr>
        <w:numPr>
          <w:ilvl w:val="0"/>
          <w:numId w:val="1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Promoting a positive image of quantitative-based asset management</w:t>
      </w:r>
      <w:r w:rsidR="00AE47CE">
        <w:rPr>
          <w:rFonts w:ascii="Helvetica" w:hAnsi="Helvetica" w:cs="Arial"/>
          <w:noProof/>
          <w:lang w:val="en-US"/>
        </w:rPr>
        <w:t xml:space="preserve"> throught education</w:t>
      </w:r>
      <w:r w:rsidR="00622260">
        <w:rPr>
          <w:rFonts w:ascii="Helvetica" w:hAnsi="Helvetica" w:cs="Arial"/>
          <w:noProof/>
          <w:lang w:val="en-US"/>
        </w:rPr>
        <w:t>.</w:t>
      </w:r>
    </w:p>
    <w:p w14:paraId="41B54C59" w14:textId="77777777" w:rsidR="007A264D" w:rsidRPr="00A07AC6" w:rsidRDefault="007A264D" w:rsidP="00A07AC6">
      <w:pPr>
        <w:jc w:val="both"/>
        <w:outlineLvl w:val="0"/>
        <w:rPr>
          <w:rFonts w:ascii="Helvetica" w:hAnsi="Helvetica" w:cs="Arial"/>
          <w:b/>
          <w:noProof/>
          <w:sz w:val="26"/>
          <w:szCs w:val="26"/>
          <w:lang w:val="en-US"/>
        </w:rPr>
      </w:pPr>
    </w:p>
    <w:p w14:paraId="5FA949D6" w14:textId="77777777" w:rsidR="00741A02" w:rsidRPr="00A07AC6" w:rsidRDefault="009F1017" w:rsidP="00A07AC6">
      <w:pPr>
        <w:jc w:val="both"/>
        <w:outlineLvl w:val="0"/>
        <w:rPr>
          <w:rFonts w:ascii="Helvetica" w:hAnsi="Helvetica" w:cs="Arial"/>
          <w:b/>
          <w:noProof/>
          <w:sz w:val="26"/>
          <w:szCs w:val="26"/>
          <w:lang w:val="en-US"/>
        </w:rPr>
      </w:pPr>
      <w:r w:rsidRPr="00A07AC6">
        <w:rPr>
          <w:rFonts w:ascii="Helvetica" w:hAnsi="Helvetica" w:cs="Arial"/>
          <w:b/>
          <w:noProof/>
          <w:sz w:val="26"/>
          <w:szCs w:val="26"/>
          <w:lang w:val="en-US"/>
        </w:rPr>
        <w:t>Topics</w:t>
      </w:r>
    </w:p>
    <w:p w14:paraId="633ED097" w14:textId="77777777" w:rsidR="007A264D" w:rsidRPr="00A07AC6" w:rsidRDefault="007A264D" w:rsidP="00A07AC6">
      <w:pPr>
        <w:jc w:val="both"/>
        <w:rPr>
          <w:rFonts w:ascii="Helvetica" w:hAnsi="Helvetica" w:cs="Arial"/>
          <w:noProof/>
          <w:lang w:val="en-US"/>
        </w:rPr>
      </w:pPr>
    </w:p>
    <w:p w14:paraId="7C8283E9" w14:textId="26CF5E63" w:rsidR="00741A02" w:rsidRPr="00A07AC6" w:rsidRDefault="009F1017" w:rsidP="00A07AC6">
      <w:p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 xml:space="preserve">The </w:t>
      </w:r>
      <w:r w:rsidR="00AE47CE">
        <w:rPr>
          <w:rFonts w:ascii="Helvetica" w:hAnsi="Helvetica" w:cs="Arial"/>
          <w:noProof/>
          <w:lang w:val="en-US"/>
        </w:rPr>
        <w:t>QMI</w:t>
      </w:r>
      <w:r w:rsidR="00AE47CE" w:rsidRPr="00A07AC6">
        <w:rPr>
          <w:rFonts w:ascii="Helvetica" w:hAnsi="Helvetica" w:cs="Arial"/>
          <w:noProof/>
          <w:lang w:val="en-US"/>
        </w:rPr>
        <w:t xml:space="preserve"> </w:t>
      </w:r>
      <w:r w:rsidRPr="00A07AC6">
        <w:rPr>
          <w:rFonts w:ascii="Helvetica" w:hAnsi="Helvetica" w:cs="Arial"/>
          <w:noProof/>
          <w:lang w:val="en-US"/>
        </w:rPr>
        <w:t xml:space="preserve">committee </w:t>
      </w:r>
      <w:r w:rsidR="00622260">
        <w:rPr>
          <w:rFonts w:ascii="Helvetica" w:hAnsi="Helvetica" w:cs="Arial"/>
          <w:noProof/>
          <w:lang w:val="en-US"/>
        </w:rPr>
        <w:t>requests</w:t>
      </w:r>
      <w:r w:rsidR="00622260" w:rsidRPr="00A07AC6">
        <w:rPr>
          <w:rFonts w:ascii="Helvetica" w:hAnsi="Helvetica" w:cs="Arial"/>
          <w:noProof/>
          <w:lang w:val="en-US"/>
        </w:rPr>
        <w:t xml:space="preserve"> </w:t>
      </w:r>
      <w:r w:rsidRPr="00A07AC6">
        <w:rPr>
          <w:rFonts w:ascii="Helvetica" w:hAnsi="Helvetica" w:cs="Arial"/>
          <w:noProof/>
          <w:lang w:val="en-US"/>
        </w:rPr>
        <w:t>submission</w:t>
      </w:r>
      <w:r w:rsidR="00622260">
        <w:rPr>
          <w:rFonts w:ascii="Helvetica" w:hAnsi="Helvetica" w:cs="Arial"/>
          <w:noProof/>
          <w:lang w:val="en-US"/>
        </w:rPr>
        <w:t>s</w:t>
      </w:r>
      <w:r w:rsidRPr="00A07AC6">
        <w:rPr>
          <w:rFonts w:ascii="Helvetica" w:hAnsi="Helvetica" w:cs="Arial"/>
          <w:noProof/>
          <w:lang w:val="en-US"/>
        </w:rPr>
        <w:t xml:space="preserve"> of high-quality theoretical or empirical research projects </w:t>
      </w:r>
      <w:r w:rsidR="00622260">
        <w:rPr>
          <w:rFonts w:ascii="Helvetica" w:hAnsi="Helvetica" w:cs="Arial"/>
          <w:noProof/>
          <w:lang w:val="en-US"/>
        </w:rPr>
        <w:t xml:space="preserve">on </w:t>
      </w:r>
      <w:r w:rsidRPr="00A07AC6">
        <w:rPr>
          <w:rFonts w:ascii="Helvetica" w:hAnsi="Helvetica" w:cs="Arial"/>
          <w:noProof/>
          <w:lang w:val="en-US"/>
        </w:rPr>
        <w:t xml:space="preserve">topics </w:t>
      </w:r>
      <w:r w:rsidR="00622260">
        <w:rPr>
          <w:rFonts w:ascii="Helvetica" w:hAnsi="Helvetica" w:cs="Arial"/>
          <w:noProof/>
          <w:lang w:val="en-US"/>
        </w:rPr>
        <w:t xml:space="preserve">including </w:t>
      </w:r>
      <w:r w:rsidRPr="00A07AC6">
        <w:rPr>
          <w:rFonts w:ascii="Helvetica" w:hAnsi="Helvetica" w:cs="Arial"/>
          <w:noProof/>
          <w:lang w:val="en-US"/>
        </w:rPr>
        <w:t>(but not necessarily limited to)</w:t>
      </w:r>
      <w:r w:rsidR="00622260">
        <w:rPr>
          <w:rFonts w:ascii="Helvetica" w:hAnsi="Helvetica" w:cs="Arial"/>
          <w:noProof/>
          <w:lang w:val="en-US"/>
        </w:rPr>
        <w:t xml:space="preserve"> the following</w:t>
      </w:r>
      <w:r w:rsidRPr="00A07AC6">
        <w:rPr>
          <w:rFonts w:ascii="Helvetica" w:hAnsi="Helvetica" w:cs="Arial"/>
          <w:noProof/>
          <w:lang w:val="en-US"/>
        </w:rPr>
        <w:t>:</w:t>
      </w:r>
    </w:p>
    <w:p w14:paraId="1939D4DB" w14:textId="77777777" w:rsidR="004612B4" w:rsidRPr="00A07AC6" w:rsidRDefault="009F1017" w:rsidP="00A07AC6">
      <w:pPr>
        <w:numPr>
          <w:ilvl w:val="0"/>
          <w:numId w:val="2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Artificial Intelligence</w:t>
      </w:r>
    </w:p>
    <w:p w14:paraId="360B7470" w14:textId="5AA7A4E8" w:rsidR="0076493F" w:rsidRPr="00A07AC6" w:rsidRDefault="009F1017" w:rsidP="00A07AC6">
      <w:pPr>
        <w:numPr>
          <w:ilvl w:val="1"/>
          <w:numId w:val="9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Statistical signal processing</w:t>
      </w:r>
    </w:p>
    <w:p w14:paraId="6C6E3FD4" w14:textId="6B17931C" w:rsidR="004612B4" w:rsidRPr="00A07AC6" w:rsidRDefault="009F1017" w:rsidP="00A07AC6">
      <w:pPr>
        <w:numPr>
          <w:ilvl w:val="1"/>
          <w:numId w:val="9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Big data, machine learning and the new sources of information</w:t>
      </w:r>
    </w:p>
    <w:p w14:paraId="4D05763F" w14:textId="1601C6AF" w:rsidR="00EE442D" w:rsidRDefault="00EE442D" w:rsidP="00A07AC6">
      <w:pPr>
        <w:numPr>
          <w:ilvl w:val="1"/>
          <w:numId w:val="9"/>
        </w:numPr>
        <w:jc w:val="both"/>
        <w:rPr>
          <w:rFonts w:ascii="Helvetica" w:hAnsi="Helvetica" w:cs="Arial"/>
          <w:noProof/>
          <w:lang w:val="en-US"/>
        </w:rPr>
      </w:pPr>
      <w:r>
        <w:rPr>
          <w:rFonts w:ascii="Helvetica" w:hAnsi="Helvetica" w:cs="Arial"/>
          <w:noProof/>
          <w:lang w:val="en-US"/>
        </w:rPr>
        <w:t>Machine learning for parameter estimation</w:t>
      </w:r>
    </w:p>
    <w:p w14:paraId="02739AE0" w14:textId="0C4BA4FF" w:rsidR="004612B4" w:rsidRPr="00A07AC6" w:rsidRDefault="009F1017" w:rsidP="00A07AC6">
      <w:pPr>
        <w:numPr>
          <w:ilvl w:val="1"/>
          <w:numId w:val="9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Momentum risk premia</w:t>
      </w:r>
    </w:p>
    <w:p w14:paraId="7CF22F3F" w14:textId="7C064E22" w:rsidR="004612B4" w:rsidRPr="00A07AC6" w:rsidRDefault="009F1017" w:rsidP="00A07AC6">
      <w:pPr>
        <w:numPr>
          <w:ilvl w:val="1"/>
          <w:numId w:val="9"/>
        </w:numPr>
        <w:jc w:val="both"/>
        <w:rPr>
          <w:rFonts w:ascii="Helvetica" w:hAnsi="Helvetica" w:cs="Arial"/>
          <w:noProof/>
          <w:color w:val="000000" w:themeColor="text1"/>
          <w:lang w:val="en-US"/>
        </w:rPr>
      </w:pPr>
      <w:r w:rsidRPr="00A07AC6">
        <w:rPr>
          <w:rFonts w:ascii="Helvetica" w:hAnsi="Helvetica" w:cs="Arial"/>
          <w:noProof/>
          <w:color w:val="000000" w:themeColor="text1"/>
          <w:lang w:val="en-US"/>
        </w:rPr>
        <w:t>Behavioral finance &amp; prices</w:t>
      </w:r>
    </w:p>
    <w:p w14:paraId="2227CB38" w14:textId="31619A3D" w:rsidR="004612B4" w:rsidRPr="00A07AC6" w:rsidRDefault="009F1017" w:rsidP="00A07AC6">
      <w:pPr>
        <w:numPr>
          <w:ilvl w:val="0"/>
          <w:numId w:val="2"/>
        </w:numPr>
        <w:jc w:val="both"/>
        <w:rPr>
          <w:rFonts w:ascii="Helvetica" w:hAnsi="Helvetica" w:cs="Arial"/>
          <w:noProof/>
          <w:color w:val="000000" w:themeColor="text1"/>
          <w:lang w:val="en-US"/>
        </w:rPr>
      </w:pPr>
      <w:r w:rsidRPr="00A07AC6">
        <w:rPr>
          <w:rFonts w:ascii="Helvetica" w:hAnsi="Helvetica" w:cs="Arial"/>
          <w:noProof/>
          <w:color w:val="000000" w:themeColor="text1"/>
          <w:lang w:val="en-US"/>
        </w:rPr>
        <w:t xml:space="preserve">Risk </w:t>
      </w:r>
      <w:r w:rsidR="00AE47CE" w:rsidRPr="00A07AC6">
        <w:rPr>
          <w:rFonts w:ascii="Helvetica" w:hAnsi="Helvetica" w:cs="Arial"/>
          <w:noProof/>
          <w:color w:val="000000" w:themeColor="text1"/>
          <w:lang w:val="en-US"/>
        </w:rPr>
        <w:t>and c</w:t>
      </w:r>
      <w:r w:rsidRPr="00A07AC6">
        <w:rPr>
          <w:rFonts w:ascii="Helvetica" w:hAnsi="Helvetica" w:cs="Arial"/>
          <w:noProof/>
          <w:color w:val="000000" w:themeColor="text1"/>
          <w:lang w:val="en-US"/>
        </w:rPr>
        <w:t>rowding</w:t>
      </w:r>
    </w:p>
    <w:p w14:paraId="3BDB126C" w14:textId="00D2AB42" w:rsidR="004612B4" w:rsidRPr="00A07AC6" w:rsidRDefault="009F1017" w:rsidP="00A07AC6">
      <w:pPr>
        <w:numPr>
          <w:ilvl w:val="1"/>
          <w:numId w:val="10"/>
        </w:numPr>
        <w:jc w:val="both"/>
        <w:rPr>
          <w:rFonts w:ascii="Helvetica" w:hAnsi="Helvetica" w:cs="Arial"/>
          <w:noProof/>
          <w:color w:val="000000" w:themeColor="text1"/>
          <w:lang w:val="en-US"/>
        </w:rPr>
      </w:pPr>
      <w:r w:rsidRPr="00A07AC6">
        <w:rPr>
          <w:rFonts w:ascii="Helvetica" w:hAnsi="Helvetica" w:cs="Arial"/>
          <w:noProof/>
          <w:color w:val="000000" w:themeColor="text1"/>
          <w:lang w:val="en-US"/>
        </w:rPr>
        <w:t>Risk disaggregation and portfolio allocation</w:t>
      </w:r>
    </w:p>
    <w:p w14:paraId="2D00B089" w14:textId="4DD1257D" w:rsidR="004612B4" w:rsidRPr="00A07AC6" w:rsidRDefault="009F1017" w:rsidP="00A07AC6">
      <w:pPr>
        <w:numPr>
          <w:ilvl w:val="1"/>
          <w:numId w:val="10"/>
        </w:numPr>
        <w:jc w:val="both"/>
        <w:rPr>
          <w:rFonts w:ascii="Helvetica" w:hAnsi="Helvetica" w:cs="Arial"/>
          <w:noProof/>
          <w:color w:val="000000" w:themeColor="text1"/>
          <w:lang w:val="en-US"/>
        </w:rPr>
      </w:pPr>
      <w:r w:rsidRPr="00A07AC6">
        <w:rPr>
          <w:rFonts w:ascii="Helvetica" w:hAnsi="Helvetica" w:cs="Arial"/>
          <w:noProof/>
          <w:color w:val="000000" w:themeColor="text1"/>
          <w:lang w:val="en-US"/>
        </w:rPr>
        <w:t>High order moments and portfolio allocation</w:t>
      </w:r>
    </w:p>
    <w:p w14:paraId="6B981A7A" w14:textId="6CE3DEDF" w:rsidR="00C92DD0" w:rsidRPr="00A07AC6" w:rsidRDefault="009F1017" w:rsidP="00A07AC6">
      <w:pPr>
        <w:numPr>
          <w:ilvl w:val="1"/>
          <w:numId w:val="10"/>
        </w:numPr>
        <w:jc w:val="both"/>
        <w:rPr>
          <w:rFonts w:ascii="Helvetica" w:hAnsi="Helvetica" w:cs="Arial"/>
          <w:noProof/>
          <w:color w:val="000000" w:themeColor="text1"/>
          <w:lang w:val="en-US"/>
        </w:rPr>
      </w:pPr>
      <w:r w:rsidRPr="00A07AC6">
        <w:rPr>
          <w:rFonts w:ascii="Helvetica" w:hAnsi="Helvetica" w:cs="Arial"/>
          <w:noProof/>
          <w:color w:val="000000" w:themeColor="text1"/>
          <w:lang w:val="en-US"/>
        </w:rPr>
        <w:t>Risk equity models</w:t>
      </w:r>
    </w:p>
    <w:p w14:paraId="2D1FE684" w14:textId="370356E5" w:rsidR="004612B4" w:rsidRPr="00A07AC6" w:rsidRDefault="009F1017" w:rsidP="00A07AC6">
      <w:pPr>
        <w:numPr>
          <w:ilvl w:val="1"/>
          <w:numId w:val="10"/>
        </w:numPr>
        <w:jc w:val="both"/>
        <w:rPr>
          <w:rFonts w:ascii="Helvetica" w:hAnsi="Helvetica" w:cs="Arial"/>
          <w:noProof/>
          <w:color w:val="000000" w:themeColor="text1"/>
          <w:lang w:val="en-US"/>
        </w:rPr>
      </w:pPr>
      <w:r w:rsidRPr="00A07AC6">
        <w:rPr>
          <w:rFonts w:ascii="Helvetica" w:hAnsi="Helvetica" w:cs="Arial"/>
          <w:noProof/>
          <w:color w:val="000000" w:themeColor="text1"/>
          <w:lang w:val="en-US"/>
        </w:rPr>
        <w:t>Contagion and fund flows</w:t>
      </w:r>
    </w:p>
    <w:p w14:paraId="77E91CF1" w14:textId="77777777" w:rsidR="00C92DD0" w:rsidRPr="00A07AC6" w:rsidRDefault="009F1017" w:rsidP="00A07AC6">
      <w:pPr>
        <w:numPr>
          <w:ilvl w:val="1"/>
          <w:numId w:val="10"/>
        </w:numPr>
        <w:jc w:val="both"/>
        <w:rPr>
          <w:rFonts w:ascii="Helvetica" w:hAnsi="Helvetica" w:cs="Arial"/>
          <w:noProof/>
          <w:color w:val="000000" w:themeColor="text1"/>
          <w:lang w:val="en-US"/>
        </w:rPr>
      </w:pPr>
      <w:r w:rsidRPr="00A07AC6">
        <w:rPr>
          <w:rFonts w:ascii="Helvetica" w:hAnsi="Helvetica" w:cs="Arial"/>
          <w:noProof/>
          <w:color w:val="000000" w:themeColor="text1"/>
          <w:lang w:val="en-US"/>
        </w:rPr>
        <w:t>Behavioral finance &amp; prices</w:t>
      </w:r>
    </w:p>
    <w:p w14:paraId="162951E1" w14:textId="7C64D01B" w:rsidR="004612B4" w:rsidRPr="00A07AC6" w:rsidRDefault="009F1017" w:rsidP="00A07AC6">
      <w:pPr>
        <w:numPr>
          <w:ilvl w:val="1"/>
          <w:numId w:val="10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Behavioral finance &amp; derivative instruments</w:t>
      </w:r>
    </w:p>
    <w:p w14:paraId="707EAAA7" w14:textId="7D7BCC23" w:rsidR="0076493F" w:rsidRPr="00A07AC6" w:rsidRDefault="009F1017" w:rsidP="00A07AC6">
      <w:pPr>
        <w:numPr>
          <w:ilvl w:val="0"/>
          <w:numId w:val="2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Implementation challenges</w:t>
      </w:r>
    </w:p>
    <w:p w14:paraId="11536735" w14:textId="5085C6F3" w:rsidR="004612B4" w:rsidRPr="00A07AC6" w:rsidRDefault="009F1017" w:rsidP="00A07AC6">
      <w:pPr>
        <w:numPr>
          <w:ilvl w:val="1"/>
          <w:numId w:val="11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Market liquidity</w:t>
      </w:r>
    </w:p>
    <w:p w14:paraId="4665AAD3" w14:textId="40A41213" w:rsidR="0076493F" w:rsidRPr="00A07AC6" w:rsidRDefault="009F1017" w:rsidP="00A07AC6">
      <w:pPr>
        <w:numPr>
          <w:ilvl w:val="1"/>
          <w:numId w:val="11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Algo trading</w:t>
      </w:r>
    </w:p>
    <w:p w14:paraId="72595284" w14:textId="715648F4" w:rsidR="00E930BC" w:rsidRPr="00A07AC6" w:rsidRDefault="009F1017" w:rsidP="00A07AC6">
      <w:pPr>
        <w:numPr>
          <w:ilvl w:val="1"/>
          <w:numId w:val="11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Behavioral finance &amp; derivative instruments</w:t>
      </w:r>
    </w:p>
    <w:p w14:paraId="026C775C" w14:textId="56041576" w:rsidR="00AE47CE" w:rsidRDefault="00AE47CE" w:rsidP="00711082">
      <w:pPr>
        <w:outlineLvl w:val="0"/>
        <w:rPr>
          <w:rFonts w:ascii="Helvetica" w:hAnsi="Helvetica" w:cs="Arial"/>
          <w:b/>
          <w:noProof/>
          <w:sz w:val="26"/>
          <w:szCs w:val="26"/>
          <w:lang w:val="en-US"/>
        </w:rPr>
      </w:pPr>
    </w:p>
    <w:p w14:paraId="75B82C67" w14:textId="77777777" w:rsidR="00A07AC6" w:rsidRPr="00A07AC6" w:rsidRDefault="00A07AC6" w:rsidP="00711082">
      <w:pPr>
        <w:outlineLvl w:val="0"/>
        <w:rPr>
          <w:rFonts w:ascii="Helvetica" w:hAnsi="Helvetica" w:cs="Arial"/>
          <w:b/>
          <w:noProof/>
          <w:sz w:val="26"/>
          <w:szCs w:val="26"/>
          <w:lang w:val="en-US"/>
        </w:rPr>
      </w:pPr>
    </w:p>
    <w:p w14:paraId="67BF88CA" w14:textId="0EEADF4C" w:rsidR="0076493F" w:rsidRPr="00A07AC6" w:rsidRDefault="009F1017" w:rsidP="00711082">
      <w:pPr>
        <w:outlineLvl w:val="0"/>
        <w:rPr>
          <w:rFonts w:ascii="Helvetica" w:hAnsi="Helvetica" w:cs="Arial"/>
          <w:b/>
          <w:noProof/>
          <w:sz w:val="26"/>
          <w:szCs w:val="26"/>
          <w:lang w:val="en-US"/>
        </w:rPr>
      </w:pPr>
      <w:r w:rsidRPr="00A07AC6">
        <w:rPr>
          <w:rFonts w:ascii="Helvetica" w:hAnsi="Helvetica" w:cs="Arial"/>
          <w:b/>
          <w:noProof/>
          <w:sz w:val="26"/>
          <w:szCs w:val="26"/>
          <w:lang w:val="en-US"/>
        </w:rPr>
        <w:t>Submission procedure</w:t>
      </w:r>
    </w:p>
    <w:p w14:paraId="162BC22B" w14:textId="77777777" w:rsidR="00AE47CE" w:rsidRPr="00A07AC6" w:rsidRDefault="00AE47CE" w:rsidP="0076493F">
      <w:pPr>
        <w:rPr>
          <w:rFonts w:ascii="Helvetica" w:hAnsi="Helvetica" w:cs="Arial"/>
          <w:noProof/>
          <w:lang w:val="en-US"/>
        </w:rPr>
      </w:pPr>
    </w:p>
    <w:p w14:paraId="39EF8A85" w14:textId="7E84CC3B" w:rsidR="00AA3EBD" w:rsidRPr="00A07AC6" w:rsidRDefault="009F1017" w:rsidP="00A07AC6">
      <w:p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 xml:space="preserve">The deadline for paper project submission is </w:t>
      </w:r>
      <w:r w:rsidR="00EE442D">
        <w:rPr>
          <w:rFonts w:ascii="Helvetica" w:hAnsi="Helvetica" w:cs="Arial"/>
          <w:b/>
          <w:noProof/>
          <w:lang w:val="en-US"/>
        </w:rPr>
        <w:t>January 15</w:t>
      </w:r>
      <w:r w:rsidRPr="00A07AC6">
        <w:rPr>
          <w:rFonts w:ascii="Helvetica" w:hAnsi="Helvetica" w:cs="Arial"/>
          <w:b/>
          <w:noProof/>
          <w:lang w:val="en-US"/>
        </w:rPr>
        <w:t>, 201</w:t>
      </w:r>
      <w:r w:rsidR="00EE442D">
        <w:rPr>
          <w:rFonts w:ascii="Helvetica" w:hAnsi="Helvetica" w:cs="Arial"/>
          <w:b/>
          <w:noProof/>
          <w:lang w:val="en-US"/>
        </w:rPr>
        <w:t>9</w:t>
      </w:r>
      <w:r w:rsidRPr="00A07AC6">
        <w:rPr>
          <w:rFonts w:ascii="Helvetica" w:hAnsi="Helvetica" w:cs="Arial"/>
          <w:noProof/>
          <w:lang w:val="en-US"/>
        </w:rPr>
        <w:t>. All projects will be reviewed by the QMI</w:t>
      </w:r>
      <w:r w:rsidR="00AE47CE">
        <w:rPr>
          <w:rFonts w:ascii="Helvetica" w:hAnsi="Helvetica" w:cs="Arial"/>
          <w:noProof/>
          <w:lang w:val="en-US"/>
        </w:rPr>
        <w:t xml:space="preserve"> board</w:t>
      </w:r>
      <w:r w:rsidRPr="00A07AC6">
        <w:rPr>
          <w:rFonts w:ascii="Helvetica" w:hAnsi="Helvetica" w:cs="Arial"/>
          <w:noProof/>
          <w:lang w:val="en-US"/>
        </w:rPr>
        <w:t xml:space="preserve">. </w:t>
      </w:r>
    </w:p>
    <w:p w14:paraId="26E274CB" w14:textId="77777777" w:rsidR="00AE47CE" w:rsidRPr="00A07AC6" w:rsidRDefault="00AE47CE" w:rsidP="00A07AC6">
      <w:pPr>
        <w:jc w:val="both"/>
        <w:rPr>
          <w:rFonts w:ascii="Helvetica" w:hAnsi="Helvetica" w:cs="Arial"/>
          <w:noProof/>
          <w:lang w:val="en-US"/>
        </w:rPr>
      </w:pPr>
    </w:p>
    <w:p w14:paraId="35A1E1B1" w14:textId="63DF49F1" w:rsidR="0076493F" w:rsidRPr="00A07AC6" w:rsidRDefault="009F1017" w:rsidP="00A07AC6">
      <w:p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 xml:space="preserve">Complete the enclosed form </w:t>
      </w:r>
      <w:r w:rsidR="00AE47CE">
        <w:rPr>
          <w:rFonts w:ascii="Helvetica" w:hAnsi="Helvetica" w:cs="Arial"/>
          <w:noProof/>
          <w:lang w:val="en-US"/>
        </w:rPr>
        <w:t>and</w:t>
      </w:r>
      <w:r w:rsidR="00AE47CE" w:rsidRPr="00A07AC6">
        <w:rPr>
          <w:rFonts w:ascii="Helvetica" w:hAnsi="Helvetica" w:cs="Arial"/>
          <w:noProof/>
          <w:lang w:val="en-US"/>
        </w:rPr>
        <w:t xml:space="preserve"> </w:t>
      </w:r>
      <w:r w:rsidRPr="00A07AC6">
        <w:rPr>
          <w:rFonts w:ascii="Helvetica" w:hAnsi="Helvetica" w:cs="Arial"/>
          <w:noProof/>
          <w:lang w:val="en-US"/>
        </w:rPr>
        <w:t>join a resume for each application. These documents must be:</w:t>
      </w:r>
    </w:p>
    <w:p w14:paraId="1E5C00D2" w14:textId="77777777" w:rsidR="0076493F" w:rsidRPr="00A07AC6" w:rsidRDefault="009F1017" w:rsidP="00A07AC6">
      <w:pPr>
        <w:numPr>
          <w:ilvl w:val="0"/>
          <w:numId w:val="3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in English in PDF format with a maximum size of 3MB;</w:t>
      </w:r>
    </w:p>
    <w:p w14:paraId="4A9830A3" w14:textId="2B345968" w:rsidR="0076493F" w:rsidRPr="00A07AC6" w:rsidRDefault="009F1017" w:rsidP="00A07AC6">
      <w:pPr>
        <w:numPr>
          <w:ilvl w:val="0"/>
          <w:numId w:val="3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 xml:space="preserve">submitted by e-mail to: </w:t>
      </w:r>
      <w:hyperlink r:id="rId8" w:history="1">
        <w:r w:rsidR="00E31F8E" w:rsidRPr="00E31F8E">
          <w:rPr>
            <w:rStyle w:val="Lienhypertexte"/>
            <w:rFonts w:ascii="Helvetica" w:hAnsi="Helvetica" w:cs="Arial"/>
            <w:noProof/>
            <w:lang w:val="en-US"/>
          </w:rPr>
          <w:t>master203@dauphine.psl.eu</w:t>
        </w:r>
      </w:hyperlink>
    </w:p>
    <w:p w14:paraId="4B8EA778" w14:textId="7C124AFF" w:rsidR="0076493F" w:rsidRPr="00A07AC6" w:rsidRDefault="009F1017" w:rsidP="00A07AC6">
      <w:pPr>
        <w:numPr>
          <w:ilvl w:val="0"/>
          <w:numId w:val="3"/>
        </w:num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marked "</w:t>
      </w:r>
      <w:r w:rsidR="00AE47CE">
        <w:rPr>
          <w:rFonts w:ascii="Helvetica" w:hAnsi="Helvetica" w:cs="Arial"/>
          <w:noProof/>
          <w:lang w:val="en-US"/>
        </w:rPr>
        <w:t>P</w:t>
      </w:r>
      <w:r w:rsidRPr="00A07AC6">
        <w:rPr>
          <w:rFonts w:ascii="Helvetica" w:hAnsi="Helvetica" w:cs="Arial"/>
          <w:noProof/>
          <w:lang w:val="en-US"/>
        </w:rPr>
        <w:t xml:space="preserve">roject application – </w:t>
      </w:r>
      <w:r w:rsidRPr="00622260">
        <w:rPr>
          <w:rFonts w:ascii="Helvetica" w:hAnsi="Helvetica" w:cs="Arial"/>
          <w:noProof/>
          <w:lang w:val="en-US"/>
        </w:rPr>
        <w:t>IdR FdR QMI</w:t>
      </w:r>
      <w:r w:rsidRPr="00A07AC6">
        <w:rPr>
          <w:rFonts w:ascii="Helvetica" w:hAnsi="Helvetica" w:cs="Arial"/>
          <w:noProof/>
          <w:lang w:val="en-US"/>
        </w:rPr>
        <w:t>".</w:t>
      </w:r>
    </w:p>
    <w:p w14:paraId="58A757AD" w14:textId="77777777" w:rsidR="00AE47CE" w:rsidRPr="00A07AC6" w:rsidRDefault="00AE47CE" w:rsidP="00A07AC6">
      <w:pPr>
        <w:jc w:val="both"/>
        <w:rPr>
          <w:rFonts w:ascii="Helvetica" w:hAnsi="Helvetica" w:cs="Arial"/>
          <w:noProof/>
          <w:lang w:val="en-US"/>
        </w:rPr>
      </w:pPr>
    </w:p>
    <w:p w14:paraId="4643939C" w14:textId="239E2036" w:rsidR="00185100" w:rsidRPr="00A07AC6" w:rsidRDefault="009F1017" w:rsidP="00A07AC6">
      <w:p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 xml:space="preserve">Authors will be notified about the acceptance of their </w:t>
      </w:r>
      <w:r w:rsidRPr="0065118C">
        <w:rPr>
          <w:rFonts w:ascii="Helvetica" w:hAnsi="Helvetica" w:cs="Arial"/>
          <w:noProof/>
          <w:lang w:val="en-US"/>
        </w:rPr>
        <w:t>project by</w:t>
      </w:r>
      <w:r w:rsidR="0065118C">
        <w:rPr>
          <w:rFonts w:ascii="Helvetica" w:hAnsi="Helvetica" w:cs="Arial"/>
          <w:noProof/>
          <w:lang w:val="en-US"/>
        </w:rPr>
        <w:t xml:space="preserve"> the </w:t>
      </w:r>
      <w:r w:rsidR="0065118C" w:rsidRPr="0065118C">
        <w:rPr>
          <w:rFonts w:ascii="Helvetica" w:hAnsi="Helvetica" w:cs="Arial"/>
          <w:b/>
          <w:noProof/>
          <w:lang w:val="en-US"/>
        </w:rPr>
        <w:t>end of</w:t>
      </w:r>
      <w:r w:rsidRPr="0065118C">
        <w:rPr>
          <w:rFonts w:ascii="Helvetica" w:hAnsi="Helvetica" w:cs="Arial"/>
          <w:b/>
          <w:noProof/>
          <w:lang w:val="en-US"/>
        </w:rPr>
        <w:t xml:space="preserve"> </w:t>
      </w:r>
      <w:r w:rsidR="00A92749" w:rsidRPr="0065118C">
        <w:rPr>
          <w:rFonts w:ascii="Helvetica" w:hAnsi="Helvetica" w:cs="Arial"/>
          <w:b/>
          <w:noProof/>
          <w:lang w:val="en-US"/>
        </w:rPr>
        <w:t>March</w:t>
      </w:r>
      <w:r w:rsidRPr="0065118C">
        <w:rPr>
          <w:rFonts w:ascii="Helvetica" w:hAnsi="Helvetica" w:cs="Arial"/>
          <w:b/>
          <w:noProof/>
          <w:lang w:val="en-US"/>
        </w:rPr>
        <w:t>, 201</w:t>
      </w:r>
      <w:r w:rsidR="00EE442D" w:rsidRPr="0065118C">
        <w:rPr>
          <w:rFonts w:ascii="Helvetica" w:hAnsi="Helvetica" w:cs="Arial"/>
          <w:b/>
          <w:noProof/>
          <w:lang w:val="en-US"/>
        </w:rPr>
        <w:t>9</w:t>
      </w:r>
      <w:r w:rsidRPr="0065118C">
        <w:rPr>
          <w:rFonts w:ascii="Helvetica" w:hAnsi="Helvetica" w:cs="Arial"/>
          <w:noProof/>
          <w:lang w:val="en-US"/>
        </w:rPr>
        <w:t xml:space="preserve">. Accepted </w:t>
      </w:r>
      <w:r w:rsidR="00AE47CE" w:rsidRPr="0065118C">
        <w:rPr>
          <w:rFonts w:ascii="Helvetica" w:hAnsi="Helvetica" w:cs="Arial"/>
          <w:noProof/>
          <w:lang w:val="en-US"/>
        </w:rPr>
        <w:t>p</w:t>
      </w:r>
      <w:r w:rsidRPr="0065118C">
        <w:rPr>
          <w:rFonts w:ascii="Helvetica" w:hAnsi="Helvetica" w:cs="Arial"/>
          <w:noProof/>
          <w:lang w:val="en-US"/>
        </w:rPr>
        <w:t>rojects will be awarded €10,000. 50% will be paid one week after the notification of acceptance.</w:t>
      </w:r>
      <w:r w:rsidR="00AE47CE" w:rsidRPr="0065118C">
        <w:rPr>
          <w:rFonts w:ascii="Helvetica" w:hAnsi="Helvetica" w:cs="Arial"/>
          <w:noProof/>
          <w:lang w:val="en-US"/>
        </w:rPr>
        <w:t xml:space="preserve"> </w:t>
      </w:r>
      <w:r w:rsidRPr="0065118C">
        <w:rPr>
          <w:rFonts w:ascii="Helvetica" w:hAnsi="Helvetica" w:cs="Arial"/>
          <w:noProof/>
          <w:lang w:val="en-US"/>
        </w:rPr>
        <w:t xml:space="preserve">The final version of the paper should be sent by </w:t>
      </w:r>
      <w:r w:rsidR="00EE442D" w:rsidRPr="0065118C">
        <w:rPr>
          <w:rFonts w:ascii="Helvetica" w:hAnsi="Helvetica" w:cs="Arial"/>
          <w:b/>
          <w:noProof/>
          <w:lang w:val="en-US"/>
        </w:rPr>
        <w:t xml:space="preserve">January </w:t>
      </w:r>
      <w:r w:rsidR="00A92749" w:rsidRPr="0065118C">
        <w:rPr>
          <w:rFonts w:ascii="Helvetica" w:hAnsi="Helvetica" w:cs="Arial"/>
          <w:b/>
          <w:noProof/>
          <w:lang w:val="en-US"/>
        </w:rPr>
        <w:t>31</w:t>
      </w:r>
      <w:r w:rsidRPr="0065118C">
        <w:rPr>
          <w:rFonts w:ascii="Helvetica" w:hAnsi="Helvetica" w:cs="Arial"/>
          <w:b/>
          <w:noProof/>
          <w:lang w:val="en-US"/>
        </w:rPr>
        <w:t xml:space="preserve">, </w:t>
      </w:r>
      <w:r w:rsidR="00EE442D" w:rsidRPr="0065118C">
        <w:rPr>
          <w:rFonts w:ascii="Helvetica" w:hAnsi="Helvetica" w:cs="Arial"/>
          <w:b/>
          <w:noProof/>
          <w:lang w:val="en-US"/>
        </w:rPr>
        <w:t>2020</w:t>
      </w:r>
      <w:r w:rsidR="00EE442D" w:rsidRPr="0065118C">
        <w:rPr>
          <w:rFonts w:ascii="Helvetica" w:hAnsi="Helvetica" w:cs="Arial"/>
          <w:noProof/>
          <w:lang w:val="en-US"/>
        </w:rPr>
        <w:t xml:space="preserve"> </w:t>
      </w:r>
      <w:r w:rsidRPr="0065118C">
        <w:rPr>
          <w:rFonts w:ascii="Helvetica" w:hAnsi="Helvetica" w:cs="Arial"/>
          <w:noProof/>
          <w:lang w:val="en-US"/>
        </w:rPr>
        <w:t>by</w:t>
      </w:r>
      <w:r w:rsidRPr="00A07AC6">
        <w:rPr>
          <w:rFonts w:ascii="Helvetica" w:hAnsi="Helvetica" w:cs="Arial"/>
          <w:noProof/>
          <w:lang w:val="en-US"/>
        </w:rPr>
        <w:t xml:space="preserve"> email to: </w:t>
      </w:r>
      <w:hyperlink r:id="rId9" w:history="1">
        <w:r w:rsidR="00E31F8E" w:rsidRPr="00E31F8E">
          <w:rPr>
            <w:rStyle w:val="Lienhypertexte"/>
            <w:rFonts w:ascii="Helvetica" w:hAnsi="Helvetica" w:cs="Arial"/>
            <w:noProof/>
            <w:lang w:val="en-US"/>
          </w:rPr>
          <w:t>master203@dauphine.psl.eu</w:t>
        </w:r>
      </w:hyperlink>
      <w:r w:rsidR="00E31F8E">
        <w:rPr>
          <w:rFonts w:ascii="Helvetica" w:hAnsi="Helvetica" w:cs="Arial"/>
          <w:noProof/>
          <w:lang w:val="en-US"/>
        </w:rPr>
        <w:t>.</w:t>
      </w:r>
      <w:r w:rsidRPr="00A07AC6">
        <w:rPr>
          <w:rFonts w:ascii="Helvetica" w:hAnsi="Helvetica" w:cs="Arial"/>
          <w:noProof/>
          <w:lang w:val="en-US"/>
        </w:rPr>
        <w:t xml:space="preserve"> The remaining 50% will be paid at the final paper version acceptation. </w:t>
      </w:r>
    </w:p>
    <w:p w14:paraId="26DB7013" w14:textId="77777777" w:rsidR="00AE47CE" w:rsidRPr="00A07AC6" w:rsidRDefault="00AE47CE" w:rsidP="00A07AC6">
      <w:pPr>
        <w:jc w:val="both"/>
        <w:rPr>
          <w:rFonts w:ascii="Helvetica" w:hAnsi="Helvetica" w:cs="Arial"/>
          <w:noProof/>
          <w:lang w:val="en-US"/>
        </w:rPr>
      </w:pPr>
    </w:p>
    <w:p w14:paraId="298294B3" w14:textId="1AF8F129" w:rsidR="00185100" w:rsidRPr="00A07AC6" w:rsidRDefault="009F1017" w:rsidP="00A07AC6">
      <w:p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 xml:space="preserve">The papers will be presented in the </w:t>
      </w:r>
      <w:r w:rsidR="00EE442D">
        <w:rPr>
          <w:rFonts w:ascii="Helvetica" w:hAnsi="Helvetica" w:cs="Arial"/>
          <w:noProof/>
          <w:lang w:val="en-US"/>
        </w:rPr>
        <w:t>next</w:t>
      </w:r>
      <w:r w:rsidR="00EE442D" w:rsidRPr="00A07AC6">
        <w:rPr>
          <w:rFonts w:ascii="Helvetica" w:hAnsi="Helvetica" w:cs="Arial"/>
          <w:noProof/>
          <w:lang w:val="en-US"/>
        </w:rPr>
        <w:t xml:space="preserve"> </w:t>
      </w:r>
      <w:r w:rsidR="00EE442D">
        <w:rPr>
          <w:rFonts w:ascii="Helvetica" w:hAnsi="Helvetica" w:cs="Arial"/>
          <w:noProof/>
          <w:lang w:val="en-US"/>
        </w:rPr>
        <w:t xml:space="preserve">Quant Vision Summit event, tentatively scheduled for spring </w:t>
      </w:r>
      <w:r w:rsidRPr="00A07AC6">
        <w:rPr>
          <w:rFonts w:ascii="Helvetica" w:hAnsi="Helvetica" w:cs="Arial"/>
          <w:noProof/>
          <w:lang w:val="en-US"/>
        </w:rPr>
        <w:t>20</w:t>
      </w:r>
      <w:r w:rsidR="00EE442D">
        <w:rPr>
          <w:rFonts w:ascii="Helvetica" w:hAnsi="Helvetica" w:cs="Arial"/>
          <w:noProof/>
          <w:lang w:val="en-US"/>
        </w:rPr>
        <w:t>20</w:t>
      </w:r>
      <w:r w:rsidRPr="00A07AC6">
        <w:rPr>
          <w:rFonts w:ascii="Helvetica" w:hAnsi="Helvetica" w:cs="Arial"/>
          <w:noProof/>
          <w:lang w:val="en-US"/>
        </w:rPr>
        <w:t>. Academics</w:t>
      </w:r>
      <w:r w:rsidR="00EE442D">
        <w:rPr>
          <w:rFonts w:ascii="Helvetica" w:hAnsi="Helvetica" w:cs="Arial"/>
          <w:noProof/>
          <w:lang w:val="en-US"/>
        </w:rPr>
        <w:t xml:space="preserve">, </w:t>
      </w:r>
      <w:r w:rsidRPr="00A07AC6">
        <w:rPr>
          <w:rFonts w:ascii="Helvetica" w:hAnsi="Helvetica" w:cs="Arial"/>
          <w:noProof/>
          <w:lang w:val="en-US"/>
        </w:rPr>
        <w:t xml:space="preserve">practioners </w:t>
      </w:r>
      <w:r w:rsidR="00EE442D">
        <w:rPr>
          <w:rFonts w:ascii="Helvetica" w:hAnsi="Helvetica" w:cs="Arial"/>
          <w:noProof/>
          <w:lang w:val="en-US"/>
        </w:rPr>
        <w:t xml:space="preserve">and allocators </w:t>
      </w:r>
      <w:r w:rsidRPr="00A07AC6">
        <w:rPr>
          <w:rFonts w:ascii="Helvetica" w:hAnsi="Helvetica" w:cs="Arial"/>
          <w:noProof/>
          <w:lang w:val="en-US"/>
        </w:rPr>
        <w:t>will be invited to participate in this conference. In addition to presenting their paper, the author(s) of the project commit(s) to mention in an acknowledgement section the following sentence : "The author(s) gratefully acknowledge(s) the support of the FdR: 'Quantitative Management Initiat</w:t>
      </w:r>
      <w:r w:rsidR="00EE442D">
        <w:rPr>
          <w:rFonts w:ascii="Helvetica" w:hAnsi="Helvetica" w:cs="Arial"/>
          <w:noProof/>
          <w:lang w:val="en-US"/>
        </w:rPr>
        <w:t>i</w:t>
      </w:r>
      <w:r w:rsidRPr="00A07AC6">
        <w:rPr>
          <w:rFonts w:ascii="Helvetica" w:hAnsi="Helvetica" w:cs="Arial"/>
          <w:noProof/>
          <w:lang w:val="en-US"/>
        </w:rPr>
        <w:t>ve'".</w:t>
      </w:r>
    </w:p>
    <w:p w14:paraId="118F6661" w14:textId="77777777" w:rsidR="00FE3DFC" w:rsidRPr="00A07AC6" w:rsidRDefault="009D1413" w:rsidP="009F10E6">
      <w:pPr>
        <w:rPr>
          <w:rFonts w:ascii="Helvetica" w:hAnsi="Helvetica" w:cs="Arial"/>
          <w:noProof/>
          <w:lang w:val="en-US"/>
        </w:rPr>
      </w:pPr>
    </w:p>
    <w:p w14:paraId="4557586D" w14:textId="77777777" w:rsidR="00FE3DFC" w:rsidRPr="00A07AC6" w:rsidRDefault="009D1413" w:rsidP="009F10E6">
      <w:pPr>
        <w:rPr>
          <w:rFonts w:ascii="Helvetica" w:hAnsi="Helvetica" w:cs="Arial"/>
          <w:noProof/>
          <w:lang w:val="en-US"/>
        </w:rPr>
      </w:pPr>
    </w:p>
    <w:tbl>
      <w:tblPr>
        <w:tblW w:w="0" w:type="auto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5"/>
      </w:tblGrid>
      <w:tr w:rsidR="00FE3DFC" w:rsidRPr="00AE47CE" w14:paraId="67A2FE47" w14:textId="77777777" w:rsidTr="00FE3DFC">
        <w:tc>
          <w:tcPr>
            <w:tcW w:w="9212" w:type="dxa"/>
          </w:tcPr>
          <w:p w14:paraId="42E8287C" w14:textId="77777777" w:rsidR="00FE3DFC" w:rsidRPr="00A07AC6" w:rsidRDefault="009F1017" w:rsidP="00FE3DFC">
            <w:pPr>
              <w:jc w:val="center"/>
              <w:rPr>
                <w:rFonts w:ascii="Helvetica" w:hAnsi="Helvetica" w:cs="Arial"/>
                <w:b/>
                <w:noProof/>
                <w:lang w:val="en-US"/>
              </w:rPr>
            </w:pPr>
            <w:r w:rsidRPr="00A07AC6">
              <w:rPr>
                <w:rFonts w:ascii="Helvetica" w:hAnsi="Helvetica" w:cs="Arial"/>
                <w:b/>
                <w:noProof/>
                <w:lang w:val="en-US"/>
              </w:rPr>
              <w:t>Contact information</w:t>
            </w:r>
          </w:p>
          <w:p w14:paraId="5F66038C" w14:textId="77777777" w:rsidR="00FE3DFC" w:rsidRPr="00A07AC6" w:rsidRDefault="009D1413" w:rsidP="00FE3DFC">
            <w:pPr>
              <w:jc w:val="center"/>
              <w:rPr>
                <w:rFonts w:ascii="Helvetica" w:hAnsi="Helvetica" w:cs="Arial"/>
                <w:b/>
                <w:noProof/>
                <w:lang w:val="en-US"/>
              </w:rPr>
            </w:pPr>
          </w:p>
        </w:tc>
      </w:tr>
      <w:tr w:rsidR="00FE3DFC" w:rsidRPr="00AE47CE" w14:paraId="01A2F33D" w14:textId="77777777" w:rsidTr="00FE3DFC">
        <w:tc>
          <w:tcPr>
            <w:tcW w:w="9212" w:type="dxa"/>
          </w:tcPr>
          <w:p w14:paraId="7301E3A0" w14:textId="75FF4D74" w:rsidR="00FE3DFC" w:rsidRPr="00A07AC6" w:rsidRDefault="009F1017" w:rsidP="009F10E6">
            <w:pPr>
              <w:rPr>
                <w:rFonts w:ascii="Helvetica" w:hAnsi="Helvetica" w:cs="Arial"/>
                <w:noProof/>
              </w:rPr>
            </w:pPr>
            <w:r w:rsidRPr="00A07AC6">
              <w:rPr>
                <w:rFonts w:ascii="Helvetica" w:hAnsi="Helvetica" w:cs="Arial"/>
                <w:noProof/>
              </w:rPr>
              <w:t xml:space="preserve">Gaëlle Le Fol – +33 (0)1 44 05 46 03 – </w:t>
            </w:r>
            <w:hyperlink r:id="rId10" w:history="1">
              <w:r w:rsidRPr="00A07AC6">
                <w:rPr>
                  <w:rFonts w:ascii="Helvetica" w:hAnsi="Helvetica" w:cs="Arial"/>
                  <w:noProof/>
                </w:rPr>
                <w:t>gaelle.le_fol@dauphine.fr</w:t>
              </w:r>
            </w:hyperlink>
          </w:p>
          <w:p w14:paraId="2A86584E" w14:textId="77777777" w:rsidR="00FE3DFC" w:rsidRPr="00A07AC6" w:rsidRDefault="009F1017" w:rsidP="009F10E6">
            <w:pPr>
              <w:rPr>
                <w:rFonts w:ascii="Helvetica" w:hAnsi="Helvetica" w:cs="Arial"/>
                <w:noProof/>
              </w:rPr>
            </w:pPr>
            <w:r w:rsidRPr="00A07AC6">
              <w:rPr>
                <w:rFonts w:ascii="Helvetica" w:hAnsi="Helvetica" w:cs="Arial"/>
                <w:noProof/>
              </w:rPr>
              <w:t>DRM Finance</w:t>
            </w:r>
          </w:p>
          <w:p w14:paraId="7EF66074" w14:textId="77777777" w:rsidR="00FE3DFC" w:rsidRPr="00A07AC6" w:rsidRDefault="009F1017" w:rsidP="009F10E6">
            <w:pPr>
              <w:rPr>
                <w:rFonts w:ascii="Helvetica" w:hAnsi="Helvetica" w:cs="Arial"/>
                <w:noProof/>
              </w:rPr>
            </w:pPr>
            <w:r w:rsidRPr="00A07AC6">
              <w:rPr>
                <w:rFonts w:ascii="Helvetica" w:hAnsi="Helvetica" w:cs="Arial"/>
                <w:noProof/>
              </w:rPr>
              <w:t>Université Paris Dauphine</w:t>
            </w:r>
          </w:p>
          <w:p w14:paraId="4CDF4437" w14:textId="77777777" w:rsidR="00FE3DFC" w:rsidRPr="00A07AC6" w:rsidRDefault="009F1017" w:rsidP="009F10E6">
            <w:pPr>
              <w:rPr>
                <w:rFonts w:ascii="Helvetica" w:hAnsi="Helvetica" w:cs="Arial"/>
                <w:noProof/>
              </w:rPr>
            </w:pPr>
            <w:r w:rsidRPr="00A07AC6">
              <w:rPr>
                <w:rFonts w:ascii="Helvetica" w:hAnsi="Helvetica" w:cs="Arial"/>
                <w:noProof/>
              </w:rPr>
              <w:t>Place du Maréchal de Lattre de Tassigny</w:t>
            </w:r>
          </w:p>
          <w:p w14:paraId="2C48D869" w14:textId="77777777" w:rsidR="00FE3DFC" w:rsidRPr="00A07AC6" w:rsidRDefault="009F1017" w:rsidP="009F10E6">
            <w:pPr>
              <w:rPr>
                <w:rFonts w:ascii="Helvetica" w:hAnsi="Helvetica" w:cs="Arial"/>
                <w:noProof/>
              </w:rPr>
            </w:pPr>
            <w:r w:rsidRPr="00A07AC6">
              <w:rPr>
                <w:rFonts w:ascii="Helvetica" w:hAnsi="Helvetica" w:cs="Arial"/>
                <w:noProof/>
              </w:rPr>
              <w:t>75775 Paris Cedex 16 - FRANCE</w:t>
            </w:r>
          </w:p>
        </w:tc>
      </w:tr>
    </w:tbl>
    <w:p w14:paraId="635A1C63" w14:textId="77777777" w:rsidR="00FE3DFC" w:rsidRPr="00A07AC6" w:rsidRDefault="009D1413" w:rsidP="009F10E6">
      <w:pPr>
        <w:rPr>
          <w:rFonts w:ascii="Helvetica" w:hAnsi="Helvetica" w:cs="Arial"/>
          <w:noProof/>
        </w:rPr>
      </w:pPr>
    </w:p>
    <w:p w14:paraId="573C685D" w14:textId="77777777" w:rsidR="00AE47CE" w:rsidRDefault="00AE47CE">
      <w:pPr>
        <w:rPr>
          <w:rFonts w:ascii="Helvetica" w:hAnsi="Helvetica" w:cs="Arial"/>
          <w:b/>
          <w:noProof/>
          <w:lang w:val="en-US"/>
        </w:rPr>
      </w:pPr>
      <w:r>
        <w:rPr>
          <w:rFonts w:ascii="Helvetica" w:hAnsi="Helvetica" w:cs="Arial"/>
          <w:b/>
          <w:noProof/>
          <w:lang w:val="en-US"/>
        </w:rPr>
        <w:br w:type="page"/>
      </w:r>
    </w:p>
    <w:p w14:paraId="1C6D86DE" w14:textId="73C3D8CE" w:rsidR="007A264D" w:rsidRPr="00A07AC6" w:rsidRDefault="00AE47CE" w:rsidP="00A07AC6">
      <w:pPr>
        <w:jc w:val="both"/>
        <w:outlineLvl w:val="0"/>
        <w:rPr>
          <w:rFonts w:ascii="Helvetica" w:hAnsi="Helvetica" w:cs="Arial"/>
          <w:b/>
          <w:noProof/>
          <w:lang w:val="en-US"/>
        </w:rPr>
      </w:pPr>
      <w:r>
        <w:rPr>
          <w:rFonts w:ascii="Helvetica" w:hAnsi="Helvetica" w:cs="Arial"/>
          <w:b/>
          <w:noProof/>
          <w:lang w:val="en-US"/>
        </w:rPr>
        <w:lastRenderedPageBreak/>
        <w:t>More a</w:t>
      </w:r>
      <w:r w:rsidR="007A264D" w:rsidRPr="00A07AC6">
        <w:rPr>
          <w:rFonts w:ascii="Helvetica" w:hAnsi="Helvetica" w:cs="Arial"/>
          <w:b/>
          <w:noProof/>
          <w:lang w:val="en-US"/>
        </w:rPr>
        <w:t>bout QMI</w:t>
      </w:r>
    </w:p>
    <w:p w14:paraId="30DBC4B2" w14:textId="77777777" w:rsidR="007A264D" w:rsidRPr="00A07AC6" w:rsidRDefault="007A264D" w:rsidP="00A07AC6">
      <w:pPr>
        <w:jc w:val="both"/>
        <w:rPr>
          <w:rFonts w:ascii="Helvetica" w:hAnsi="Helvetica" w:cs="Arial"/>
          <w:noProof/>
          <w:lang w:val="en-US"/>
        </w:rPr>
      </w:pPr>
      <w:r w:rsidRPr="00A07AC6">
        <w:rPr>
          <w:rFonts w:ascii="Helvetica" w:hAnsi="Helvetica" w:cs="Arial"/>
          <w:noProof/>
          <w:lang w:val="en-US"/>
        </w:rPr>
        <w:t>Hosted within the </w:t>
      </w:r>
      <w:hyperlink r:id="rId11" w:tgtFrame="blank" w:history="1">
        <w:r w:rsidRPr="00A07AC6">
          <w:rPr>
            <w:rFonts w:ascii="Helvetica" w:hAnsi="Helvetica" w:cs="Arial"/>
            <w:noProof/>
            <w:lang w:val="en-US"/>
          </w:rPr>
          <w:t>Fondation du Risque</w:t>
        </w:r>
      </w:hyperlink>
      <w:r w:rsidRPr="00A07AC6">
        <w:rPr>
          <w:rFonts w:ascii="Helvetica" w:hAnsi="Helvetica" w:cs="Arial"/>
          <w:noProof/>
          <w:lang w:val="en-US"/>
        </w:rPr>
        <w:t> and with the support of the </w:t>
      </w:r>
      <w:hyperlink r:id="rId12" w:tgtFrame="blank" w:history="1">
        <w:r w:rsidRPr="00A07AC6">
          <w:rPr>
            <w:rFonts w:ascii="Helvetica" w:hAnsi="Helvetica" w:cs="Arial"/>
            <w:noProof/>
            <w:lang w:val="en-US"/>
          </w:rPr>
          <w:t>Institut Louis Bachelier</w:t>
        </w:r>
      </w:hyperlink>
      <w:r w:rsidRPr="00A07AC6">
        <w:rPr>
          <w:rFonts w:ascii="Helvetica" w:hAnsi="Helvetica" w:cs="Arial"/>
          <w:noProof/>
          <w:lang w:val="en-US"/>
        </w:rPr>
        <w:t>, the work conducted within the framework of this Research initiative is principally carried out by teams from the </w:t>
      </w:r>
      <w:hyperlink r:id="rId13" w:tgtFrame="blank" w:history="1">
        <w:r w:rsidRPr="00A07AC6">
          <w:rPr>
            <w:rFonts w:ascii="Helvetica" w:hAnsi="Helvetica" w:cs="Arial"/>
            <w:noProof/>
            <w:lang w:val="en-US"/>
          </w:rPr>
          <w:t>University Paris-Dauphine</w:t>
        </w:r>
      </w:hyperlink>
      <w:r w:rsidRPr="00A07AC6">
        <w:rPr>
          <w:rFonts w:ascii="Helvetica" w:hAnsi="Helvetica" w:cs="Arial"/>
          <w:noProof/>
          <w:lang w:val="en-US"/>
        </w:rPr>
        <w:t> and the </w:t>
      </w:r>
      <w:hyperlink r:id="rId14" w:tgtFrame="blank" w:history="1">
        <w:r w:rsidRPr="00A07AC6">
          <w:rPr>
            <w:rFonts w:ascii="Helvetica" w:hAnsi="Helvetica" w:cs="Arial"/>
            <w:noProof/>
            <w:lang w:val="en-US"/>
          </w:rPr>
          <w:t>ENSAE</w:t>
        </w:r>
      </w:hyperlink>
      <w:r w:rsidRPr="00A07AC6">
        <w:rPr>
          <w:rFonts w:ascii="Helvetica" w:hAnsi="Helvetica" w:cs="Arial"/>
          <w:noProof/>
          <w:lang w:val="en-US"/>
        </w:rPr>
        <w:t> (Ecole Nationale de la statistique et de l'administration économique). It benefits from partnerships with </w:t>
      </w:r>
      <w:hyperlink r:id="rId15" w:history="1">
        <w:r w:rsidRPr="00A07AC6">
          <w:rPr>
            <w:rFonts w:ascii="Helvetica" w:hAnsi="Helvetica" w:cs="Arial"/>
            <w:noProof/>
            <w:lang w:val="en-US"/>
          </w:rPr>
          <w:t>ADDSTONES-GFI</w:t>
        </w:r>
      </w:hyperlink>
      <w:r w:rsidRPr="00A07AC6">
        <w:rPr>
          <w:rFonts w:ascii="Helvetica" w:hAnsi="Helvetica" w:cs="Arial"/>
          <w:noProof/>
          <w:lang w:val="en-US"/>
        </w:rPr>
        <w:t> and </w:t>
      </w:r>
      <w:hyperlink r:id="rId16" w:history="1">
        <w:r w:rsidRPr="00A07AC6">
          <w:rPr>
            <w:rFonts w:ascii="Helvetica" w:hAnsi="Helvetica" w:cs="Arial"/>
            <w:noProof/>
            <w:lang w:val="en-US"/>
          </w:rPr>
          <w:t>LFIS</w:t>
        </w:r>
      </w:hyperlink>
      <w:r w:rsidRPr="00A07AC6">
        <w:rPr>
          <w:rFonts w:ascii="Helvetica" w:hAnsi="Helvetica" w:cs="Arial"/>
          <w:noProof/>
          <w:lang w:val="en-US"/>
        </w:rPr>
        <w:t xml:space="preserve">. Visit our website </w:t>
      </w:r>
      <w:hyperlink r:id="rId17" w:history="1">
        <w:r w:rsidRPr="00A07AC6">
          <w:rPr>
            <w:rFonts w:ascii="Helvetica" w:hAnsi="Helvetica" w:cs="Arial"/>
            <w:noProof/>
            <w:lang w:val="en-US"/>
          </w:rPr>
          <w:t>www.QMInitiative.org</w:t>
        </w:r>
      </w:hyperlink>
      <w:r w:rsidRPr="00A07AC6">
        <w:rPr>
          <w:rFonts w:ascii="Helvetica" w:hAnsi="Helvetica" w:cs="Arial"/>
          <w:noProof/>
          <w:lang w:val="en-US"/>
        </w:rPr>
        <w:t>.</w:t>
      </w:r>
    </w:p>
    <w:p w14:paraId="12FFE8C5" w14:textId="77777777" w:rsidR="003E64FD" w:rsidRPr="00A07AC6" w:rsidRDefault="009D1413" w:rsidP="00A07AC6">
      <w:pPr>
        <w:jc w:val="both"/>
        <w:rPr>
          <w:rFonts w:ascii="Helvetica" w:hAnsi="Helvetica" w:cs="Arial"/>
          <w:b/>
          <w:noProof/>
          <w:lang w:val="en-US"/>
        </w:rPr>
      </w:pPr>
    </w:p>
    <w:p w14:paraId="7DE8B55E" w14:textId="5BD8B03A" w:rsidR="007A264D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  <w:r>
        <w:rPr>
          <w:rFonts w:ascii="Helvetica" w:hAnsi="Helvetica" w:cs="Arial"/>
          <w:b/>
          <w:noProof/>
          <w:lang w:val="en-US"/>
        </w:rPr>
        <w:t>More a</w:t>
      </w:r>
      <w:r w:rsidR="007A264D" w:rsidRPr="00A07AC6">
        <w:rPr>
          <w:rFonts w:ascii="Helvetica" w:hAnsi="Helvetica" w:cs="Arial"/>
          <w:b/>
          <w:noProof/>
          <w:lang w:val="en-US"/>
        </w:rPr>
        <w:t xml:space="preserve">bout </w:t>
      </w:r>
      <w:r>
        <w:rPr>
          <w:rFonts w:ascii="Helvetica" w:hAnsi="Helvetica" w:cs="Arial"/>
          <w:b/>
          <w:noProof/>
          <w:lang w:val="en-US"/>
        </w:rPr>
        <w:t>LFIS</w:t>
      </w:r>
    </w:p>
    <w:p w14:paraId="1A62D02B" w14:textId="77777777" w:rsidR="00AE47CE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</w:p>
    <w:p w14:paraId="66E8E958" w14:textId="2FF46101" w:rsidR="005469DD" w:rsidRDefault="005469DD" w:rsidP="005469DD">
      <w:pPr>
        <w:jc w:val="both"/>
        <w:rPr>
          <w:rFonts w:ascii="Helvetica" w:hAnsi="Helvetica" w:cs="Arial"/>
          <w:noProof/>
          <w:lang w:val="en-US"/>
        </w:rPr>
      </w:pPr>
      <w:r w:rsidRPr="00191676">
        <w:rPr>
          <w:rFonts w:ascii="Helvetica" w:hAnsi="Helvetica" w:cs="Arial"/>
          <w:noProof/>
          <w:lang w:val="en-US"/>
        </w:rPr>
        <w:t xml:space="preserve">La Française Investment Solutions (“LFIS”) is a Paris-based asset manager established in 2013. </w:t>
      </w:r>
      <w:r w:rsidRPr="00E81A25">
        <w:rPr>
          <w:rFonts w:ascii="Helvetica" w:hAnsi="Helvetica" w:cs="Arial"/>
          <w:noProof/>
          <w:lang w:val="en-US"/>
        </w:rPr>
        <w:t xml:space="preserve">LFIS has </w:t>
      </w:r>
      <w:r w:rsidR="00EE442D">
        <w:rPr>
          <w:rFonts w:ascii="Helvetica" w:hAnsi="Helvetica" w:cs="Arial"/>
          <w:noProof/>
          <w:lang w:val="en-US"/>
        </w:rPr>
        <w:t>EUR 12</w:t>
      </w:r>
      <w:r w:rsidR="00EE442D" w:rsidRPr="00E81A25">
        <w:rPr>
          <w:rFonts w:ascii="Helvetica" w:hAnsi="Helvetica" w:cs="Arial"/>
          <w:noProof/>
          <w:lang w:val="en-US"/>
        </w:rPr>
        <w:t xml:space="preserve"> </w:t>
      </w:r>
      <w:r w:rsidRPr="00E81A25">
        <w:rPr>
          <w:rFonts w:ascii="Helvetica" w:hAnsi="Helvetica" w:cs="Arial"/>
          <w:noProof/>
          <w:lang w:val="en-US"/>
        </w:rPr>
        <w:t>billion in assets under management (“AuM</w:t>
      </w:r>
      <w:r>
        <w:rPr>
          <w:rFonts w:ascii="Helvetica" w:hAnsi="Helvetica" w:cs="Arial"/>
          <w:noProof/>
          <w:lang w:val="en-US"/>
        </w:rPr>
        <w:t xml:space="preserve">”) and was named “Best Hedge Fund Group” in Europe by Hedge Funds Review in 2018. </w:t>
      </w:r>
    </w:p>
    <w:p w14:paraId="104CC8A9" w14:textId="77777777" w:rsidR="005469DD" w:rsidRDefault="005469DD" w:rsidP="005469DD">
      <w:pPr>
        <w:jc w:val="both"/>
        <w:rPr>
          <w:rFonts w:ascii="Helvetica" w:hAnsi="Helvetica" w:cs="Arial"/>
          <w:noProof/>
          <w:lang w:val="en-US"/>
        </w:rPr>
      </w:pPr>
    </w:p>
    <w:p w14:paraId="6CBAC040" w14:textId="6552CE56" w:rsidR="005469DD" w:rsidRPr="00191676" w:rsidRDefault="005469DD" w:rsidP="005469DD">
      <w:pPr>
        <w:jc w:val="both"/>
        <w:rPr>
          <w:rFonts w:ascii="Helvetica" w:hAnsi="Helvetica" w:cs="Arial"/>
          <w:noProof/>
          <w:lang w:val="en-US"/>
        </w:rPr>
      </w:pPr>
      <w:r w:rsidRPr="00191676">
        <w:rPr>
          <w:rFonts w:ascii="Helvetica" w:hAnsi="Helvetica" w:cs="Arial"/>
          <w:noProof/>
          <w:lang w:val="en-US"/>
        </w:rPr>
        <w:t xml:space="preserve">LFIS combines quantitative asset management and investment banking expertise to deliver innovative, award winning absolute return funds focused on premia and credit, outcome-oriented funds, including hedged equity </w:t>
      </w:r>
      <w:r w:rsidR="00622260">
        <w:rPr>
          <w:rFonts w:ascii="Helvetica" w:hAnsi="Helvetica" w:cs="Arial"/>
          <w:noProof/>
          <w:lang w:val="en-US"/>
        </w:rPr>
        <w:t xml:space="preserve">and multi-asset target return </w:t>
      </w:r>
      <w:r w:rsidRPr="00191676">
        <w:rPr>
          <w:rFonts w:ascii="Helvetica" w:hAnsi="Helvetica" w:cs="Arial"/>
          <w:noProof/>
          <w:lang w:val="en-US"/>
        </w:rPr>
        <w:t xml:space="preserve">strategies, and dedicated solutions.  </w:t>
      </w:r>
    </w:p>
    <w:p w14:paraId="536E54AE" w14:textId="77777777" w:rsidR="005469DD" w:rsidRPr="00191676" w:rsidRDefault="005469DD" w:rsidP="005469DD">
      <w:pPr>
        <w:jc w:val="both"/>
        <w:rPr>
          <w:rFonts w:ascii="Helvetica" w:hAnsi="Helvetica" w:cs="Arial"/>
          <w:noProof/>
          <w:lang w:val="en-US"/>
        </w:rPr>
      </w:pPr>
    </w:p>
    <w:p w14:paraId="4AB373BF" w14:textId="4EA3E18E" w:rsidR="005469DD" w:rsidRDefault="005469DD" w:rsidP="005469DD">
      <w:pPr>
        <w:jc w:val="both"/>
        <w:rPr>
          <w:rFonts w:ascii="Helvetica" w:hAnsi="Helvetica" w:cs="Arial"/>
          <w:noProof/>
          <w:lang w:val="en-US"/>
        </w:rPr>
      </w:pPr>
      <w:r w:rsidRPr="00191676">
        <w:rPr>
          <w:rFonts w:ascii="Helvetica" w:hAnsi="Helvetica" w:cs="Arial"/>
          <w:noProof/>
          <w:lang w:val="en-US"/>
        </w:rPr>
        <w:t xml:space="preserve">LFIS is majority owned by French asset manager La Française Group (the “Group”). The Group has a track record of more than 40 years with EUR </w:t>
      </w:r>
      <w:r w:rsidR="00EE442D">
        <w:rPr>
          <w:rFonts w:ascii="Helvetica" w:hAnsi="Helvetica" w:cs="Arial"/>
          <w:noProof/>
          <w:lang w:val="en-US"/>
        </w:rPr>
        <w:t>71</w:t>
      </w:r>
      <w:r w:rsidR="00EE442D" w:rsidRPr="00191676">
        <w:rPr>
          <w:rFonts w:ascii="Helvetica" w:hAnsi="Helvetica" w:cs="Arial"/>
          <w:noProof/>
          <w:lang w:val="en-US"/>
        </w:rPr>
        <w:t xml:space="preserve"> </w:t>
      </w:r>
      <w:r w:rsidRPr="00191676">
        <w:rPr>
          <w:rFonts w:ascii="Helvetica" w:hAnsi="Helvetica" w:cs="Arial"/>
          <w:noProof/>
          <w:lang w:val="en-US"/>
        </w:rPr>
        <w:t>billion of AuM and its majority shareholder Crédit Mutuel Nord Europe is rated A by Standard &amp; Poor’s.</w:t>
      </w:r>
    </w:p>
    <w:p w14:paraId="616C4CBD" w14:textId="77777777" w:rsidR="005469DD" w:rsidRDefault="005469DD" w:rsidP="005469DD">
      <w:pPr>
        <w:jc w:val="both"/>
        <w:rPr>
          <w:rFonts w:ascii="Helvetica" w:hAnsi="Helvetica" w:cs="Arial"/>
          <w:noProof/>
          <w:lang w:val="en-US"/>
        </w:rPr>
      </w:pPr>
    </w:p>
    <w:p w14:paraId="437C8EDA" w14:textId="32F2F5E2" w:rsidR="00AE47CE" w:rsidRPr="00A92749" w:rsidRDefault="005469DD" w:rsidP="005469DD">
      <w:pPr>
        <w:jc w:val="both"/>
        <w:rPr>
          <w:rFonts w:ascii="Helvetica" w:hAnsi="Helvetica" w:cs="Arial"/>
          <w:b/>
          <w:i/>
          <w:noProof/>
          <w:sz w:val="20"/>
          <w:lang w:val="en-US"/>
        </w:rPr>
      </w:pPr>
      <w:r w:rsidRPr="00A92749">
        <w:rPr>
          <w:rFonts w:ascii="Helvetica" w:hAnsi="Helvetica" w:cs="Arial"/>
          <w:i/>
          <w:noProof/>
          <w:sz w:val="16"/>
          <w:lang w:val="en-US"/>
        </w:rPr>
        <w:t xml:space="preserve">Figures for LFIS, the Group and Crédit Mutuel Nord Europe are as of </w:t>
      </w:r>
      <w:r w:rsidR="00EE442D" w:rsidRPr="00A92749">
        <w:rPr>
          <w:rFonts w:ascii="Helvetica" w:hAnsi="Helvetica" w:cs="Arial"/>
          <w:i/>
          <w:noProof/>
          <w:sz w:val="16"/>
          <w:lang w:val="en-US"/>
        </w:rPr>
        <w:t>October 31</w:t>
      </w:r>
      <w:r w:rsidRPr="00A92749">
        <w:rPr>
          <w:rFonts w:ascii="Helvetica" w:hAnsi="Helvetica" w:cs="Arial"/>
          <w:i/>
          <w:noProof/>
          <w:sz w:val="16"/>
          <w:lang w:val="en-US"/>
        </w:rPr>
        <w:t xml:space="preserve">, 2018, </w:t>
      </w:r>
      <w:r w:rsidR="00622260" w:rsidRPr="00A92749">
        <w:rPr>
          <w:rFonts w:ascii="Helvetica" w:hAnsi="Helvetica" w:cs="Arial"/>
          <w:i/>
          <w:noProof/>
          <w:sz w:val="16"/>
          <w:lang w:val="en-US"/>
        </w:rPr>
        <w:t>September 30</w:t>
      </w:r>
      <w:r w:rsidRPr="00A92749">
        <w:rPr>
          <w:rFonts w:ascii="Helvetica" w:hAnsi="Helvetica" w:cs="Arial"/>
          <w:i/>
          <w:noProof/>
          <w:sz w:val="16"/>
          <w:lang w:val="en-US"/>
        </w:rPr>
        <w:t>, 2018 and December 31, 2017, respectively.</w:t>
      </w:r>
    </w:p>
    <w:p w14:paraId="6AD48160" w14:textId="77777777" w:rsidR="00AE47CE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</w:p>
    <w:p w14:paraId="25E68820" w14:textId="20222740" w:rsidR="00AE47CE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  <w:r>
        <w:rPr>
          <w:rFonts w:ascii="Helvetica" w:hAnsi="Helvetica" w:cs="Arial"/>
          <w:b/>
          <w:noProof/>
          <w:lang w:val="en-US"/>
        </w:rPr>
        <w:t>More about Addstones</w:t>
      </w:r>
    </w:p>
    <w:p w14:paraId="4E883355" w14:textId="77777777" w:rsidR="008839D9" w:rsidRDefault="008839D9" w:rsidP="008839D9">
      <w:pPr>
        <w:jc w:val="both"/>
        <w:rPr>
          <w:rFonts w:ascii="Helvetica" w:hAnsi="Helvetica" w:cs="Arial"/>
          <w:noProof/>
          <w:lang w:val="en-US"/>
        </w:rPr>
      </w:pPr>
      <w:r w:rsidRPr="006C3A55">
        <w:rPr>
          <w:rFonts w:ascii="Helvetica" w:hAnsi="Helvetica" w:cs="Arial"/>
          <w:noProof/>
          <w:lang w:val="en-US"/>
        </w:rPr>
        <w:t>Addstones is a trusted partner offering technology and business consulting services for Capital Market, Corporate Banking, Investment Banking, Asset Management and cross financial service risk firms.</w:t>
      </w:r>
    </w:p>
    <w:p w14:paraId="5A2629C8" w14:textId="77777777" w:rsidR="008839D9" w:rsidRPr="006C3A55" w:rsidRDefault="008839D9" w:rsidP="008839D9">
      <w:pPr>
        <w:jc w:val="both"/>
        <w:rPr>
          <w:rFonts w:ascii="Helvetica" w:hAnsi="Helvetica" w:cs="Arial"/>
          <w:noProof/>
          <w:lang w:val="en-US"/>
        </w:rPr>
      </w:pPr>
    </w:p>
    <w:p w14:paraId="051DB8B3" w14:textId="77777777" w:rsidR="008839D9" w:rsidRDefault="008839D9" w:rsidP="008839D9">
      <w:pPr>
        <w:jc w:val="both"/>
        <w:rPr>
          <w:rFonts w:ascii="Helvetica" w:hAnsi="Helvetica" w:cs="Arial"/>
          <w:noProof/>
          <w:lang w:val="en-US"/>
        </w:rPr>
      </w:pPr>
      <w:r w:rsidRPr="006C3A55">
        <w:rPr>
          <w:rFonts w:ascii="Helvetica" w:hAnsi="Helvetica" w:cs="Arial"/>
          <w:noProof/>
          <w:lang w:val="en-US"/>
        </w:rPr>
        <w:t xml:space="preserve">Founded in February 2008 and part of GFI Informatique since 2013, we are consulting firm specialized in Capital Market and Investment Banking. </w:t>
      </w:r>
    </w:p>
    <w:p w14:paraId="604352BD" w14:textId="77777777" w:rsidR="008839D9" w:rsidRDefault="008839D9" w:rsidP="008839D9">
      <w:pPr>
        <w:jc w:val="both"/>
        <w:rPr>
          <w:rFonts w:ascii="Helvetica" w:hAnsi="Helvetica" w:cs="Arial"/>
          <w:noProof/>
          <w:lang w:val="en-US"/>
        </w:rPr>
      </w:pPr>
    </w:p>
    <w:p w14:paraId="11CA00D8" w14:textId="77777777" w:rsidR="008839D9" w:rsidRDefault="008839D9" w:rsidP="008839D9">
      <w:pPr>
        <w:jc w:val="both"/>
        <w:rPr>
          <w:rFonts w:ascii="Helvetica" w:hAnsi="Helvetica" w:cs="Arial"/>
          <w:noProof/>
          <w:lang w:val="en-US"/>
        </w:rPr>
      </w:pPr>
      <w:r w:rsidRPr="006C3A55">
        <w:rPr>
          <w:rFonts w:ascii="Helvetica" w:hAnsi="Helvetica" w:cs="Arial"/>
          <w:noProof/>
          <w:lang w:val="en-US"/>
        </w:rPr>
        <w:t>Our professionals apply deep industry knowledge, substantive technical expertise, and an enterprising approach to help clients build, manage, and/or protect their business interests.</w:t>
      </w:r>
    </w:p>
    <w:p w14:paraId="0D8F0C54" w14:textId="77777777" w:rsidR="008839D9" w:rsidRPr="006C3A55" w:rsidRDefault="008839D9" w:rsidP="008839D9">
      <w:pPr>
        <w:jc w:val="both"/>
        <w:rPr>
          <w:rFonts w:ascii="Helvetica" w:hAnsi="Helvetica" w:cs="Arial"/>
          <w:noProof/>
          <w:lang w:val="en-US"/>
        </w:rPr>
      </w:pPr>
    </w:p>
    <w:p w14:paraId="43D8AC49" w14:textId="77777777" w:rsidR="008839D9" w:rsidRDefault="008839D9" w:rsidP="008839D9">
      <w:pPr>
        <w:jc w:val="both"/>
        <w:rPr>
          <w:rFonts w:ascii="Helvetica" w:hAnsi="Helvetica" w:cs="Arial"/>
          <w:noProof/>
          <w:lang w:val="en-US"/>
        </w:rPr>
      </w:pPr>
      <w:r w:rsidRPr="006C3A55">
        <w:rPr>
          <w:rFonts w:ascii="Helvetica" w:hAnsi="Helvetica" w:cs="Arial"/>
          <w:noProof/>
          <w:lang w:val="en-US"/>
        </w:rPr>
        <w:t>Our interventions help our clients to enhance their inform</w:t>
      </w:r>
      <w:r>
        <w:rPr>
          <w:rFonts w:ascii="Helvetica" w:hAnsi="Helvetica" w:cs="Arial"/>
          <w:noProof/>
          <w:lang w:val="en-US"/>
        </w:rPr>
        <w:t xml:space="preserve">ation systems' performance and we offer </w:t>
      </w:r>
      <w:r w:rsidRPr="006C3A55">
        <w:rPr>
          <w:rFonts w:ascii="Helvetica" w:hAnsi="Helvetica" w:cs="Arial"/>
          <w:noProof/>
          <w:lang w:val="en-US"/>
        </w:rPr>
        <w:t xml:space="preserve">pioneering </w:t>
      </w:r>
      <w:r>
        <w:rPr>
          <w:rFonts w:ascii="Helvetica" w:hAnsi="Helvetica" w:cs="Arial"/>
          <w:noProof/>
          <w:lang w:val="en-US"/>
        </w:rPr>
        <w:t xml:space="preserve">and innovative </w:t>
      </w:r>
      <w:r w:rsidRPr="006C3A55">
        <w:rPr>
          <w:rFonts w:ascii="Helvetica" w:hAnsi="Helvetica" w:cs="Arial"/>
          <w:noProof/>
          <w:lang w:val="en-US"/>
        </w:rPr>
        <w:t>solutions that will make you stand out!</w:t>
      </w:r>
    </w:p>
    <w:p w14:paraId="27FA7264" w14:textId="77777777" w:rsidR="00AE47CE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  <w:bookmarkStart w:id="0" w:name="_GoBack"/>
      <w:bookmarkEnd w:id="0"/>
    </w:p>
    <w:p w14:paraId="4E032DE2" w14:textId="77777777" w:rsidR="00AE47CE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</w:p>
    <w:p w14:paraId="6B0422D9" w14:textId="77777777" w:rsidR="00AE47CE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</w:p>
    <w:p w14:paraId="18B9C051" w14:textId="77777777" w:rsidR="00AE47CE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</w:p>
    <w:p w14:paraId="2913A30B" w14:textId="77777777" w:rsidR="00AE47CE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</w:p>
    <w:p w14:paraId="716298A3" w14:textId="77777777" w:rsidR="00AE47CE" w:rsidRPr="00A07AC6" w:rsidRDefault="00AE47CE" w:rsidP="00A07AC6">
      <w:pPr>
        <w:jc w:val="both"/>
        <w:rPr>
          <w:rFonts w:ascii="Helvetica" w:hAnsi="Helvetica" w:cs="Arial"/>
          <w:b/>
          <w:noProof/>
          <w:lang w:val="en-US"/>
        </w:rPr>
      </w:pPr>
    </w:p>
    <w:p w14:paraId="7E919498" w14:textId="77777777" w:rsidR="007C6654" w:rsidRPr="00A07AC6" w:rsidRDefault="009F1017">
      <w:pPr>
        <w:rPr>
          <w:rFonts w:ascii="Helvetica" w:hAnsi="Helvetica" w:cs="Arial"/>
          <w:b/>
          <w:noProof/>
          <w:sz w:val="36"/>
          <w:szCs w:val="36"/>
          <w:lang w:val="en-US"/>
        </w:rPr>
      </w:pPr>
      <w:r w:rsidRPr="00A07AC6">
        <w:rPr>
          <w:rFonts w:ascii="Helvetica" w:hAnsi="Helvetica" w:cs="Arial"/>
          <w:b/>
          <w:noProof/>
          <w:sz w:val="36"/>
          <w:szCs w:val="36"/>
          <w:lang w:val="en-US"/>
        </w:rPr>
        <w:br w:type="page"/>
      </w:r>
    </w:p>
    <w:p w14:paraId="5FFCB814" w14:textId="77777777" w:rsidR="003A78C6" w:rsidRPr="008839D9" w:rsidRDefault="003A78C6" w:rsidP="003A78C6">
      <w:pPr>
        <w:jc w:val="center"/>
        <w:outlineLvl w:val="0"/>
        <w:rPr>
          <w:rFonts w:ascii="Helvetica" w:hAnsi="Helvetica"/>
          <w:b/>
          <w:noProof/>
          <w:sz w:val="36"/>
          <w:szCs w:val="36"/>
        </w:rPr>
      </w:pPr>
      <w:r w:rsidRPr="008839D9">
        <w:rPr>
          <w:rFonts w:ascii="Helvetica" w:hAnsi="Helvetica"/>
          <w:b/>
          <w:noProof/>
          <w:sz w:val="36"/>
          <w:szCs w:val="36"/>
        </w:rPr>
        <w:lastRenderedPageBreak/>
        <w:t>"Quantitative Management Initiative (QMI)"</w:t>
      </w:r>
    </w:p>
    <w:p w14:paraId="26BE139C" w14:textId="77777777" w:rsidR="003A78C6" w:rsidRPr="008839D9" w:rsidRDefault="003A78C6" w:rsidP="003A78C6">
      <w:pPr>
        <w:jc w:val="center"/>
        <w:outlineLvl w:val="0"/>
        <w:rPr>
          <w:rFonts w:ascii="Helvetica" w:hAnsi="Helvetica" w:cs="Arial"/>
          <w:b/>
          <w:noProof/>
        </w:rPr>
      </w:pPr>
    </w:p>
    <w:p w14:paraId="3A93B825" w14:textId="77777777" w:rsidR="00DE4ADF" w:rsidRPr="008839D9" w:rsidRDefault="009F1017" w:rsidP="00711082">
      <w:pPr>
        <w:spacing w:before="120"/>
        <w:jc w:val="center"/>
        <w:outlineLvl w:val="0"/>
        <w:rPr>
          <w:rFonts w:ascii="Helvetica" w:hAnsi="Helvetica" w:cs="Arial"/>
          <w:b/>
          <w:noProof/>
          <w:sz w:val="36"/>
          <w:szCs w:val="36"/>
        </w:rPr>
      </w:pPr>
      <w:r w:rsidRPr="008839D9">
        <w:rPr>
          <w:rFonts w:ascii="Helvetica" w:hAnsi="Helvetica" w:cs="Arial"/>
          <w:b/>
          <w:noProof/>
          <w:sz w:val="36"/>
          <w:szCs w:val="36"/>
        </w:rPr>
        <w:t>Application Form</w:t>
      </w:r>
    </w:p>
    <w:p w14:paraId="33FC5882" w14:textId="77777777" w:rsidR="003A78C6" w:rsidRPr="008839D9" w:rsidRDefault="003A78C6" w:rsidP="003A78C6">
      <w:pPr>
        <w:jc w:val="center"/>
        <w:outlineLvl w:val="0"/>
        <w:rPr>
          <w:rFonts w:ascii="Helvetica" w:hAnsi="Helvetica" w:cs="Arial"/>
          <w:b/>
          <w:noProof/>
        </w:rPr>
      </w:pPr>
    </w:p>
    <w:p w14:paraId="74EC9AD2" w14:textId="138F7764" w:rsidR="003A78C6" w:rsidRPr="00777A91" w:rsidRDefault="003A78C6" w:rsidP="003A78C6">
      <w:pPr>
        <w:jc w:val="center"/>
        <w:outlineLvl w:val="0"/>
        <w:rPr>
          <w:rFonts w:ascii="Helvetica" w:hAnsi="Helvetica" w:cs="Arial"/>
          <w:b/>
          <w:noProof/>
          <w:lang w:val="en-US"/>
        </w:rPr>
      </w:pPr>
      <w:r w:rsidRPr="00777A91">
        <w:rPr>
          <w:rFonts w:ascii="Helvetica" w:hAnsi="Helvetica" w:cs="Arial"/>
          <w:b/>
          <w:noProof/>
          <w:lang w:val="en-US"/>
        </w:rPr>
        <w:t xml:space="preserve">Deadline: </w:t>
      </w:r>
      <w:r w:rsidR="00622260">
        <w:rPr>
          <w:rFonts w:ascii="Helvetica" w:hAnsi="Helvetica" w:cs="Arial"/>
          <w:b/>
          <w:noProof/>
          <w:lang w:val="en-US"/>
        </w:rPr>
        <w:t>January 15</w:t>
      </w:r>
      <w:r w:rsidRPr="00777A91">
        <w:rPr>
          <w:rFonts w:ascii="Helvetica" w:hAnsi="Helvetica" w:cs="Arial"/>
          <w:b/>
          <w:noProof/>
          <w:lang w:val="en-US"/>
        </w:rPr>
        <w:t>, 201</w:t>
      </w:r>
      <w:r w:rsidR="00622260">
        <w:rPr>
          <w:rFonts w:ascii="Helvetica" w:hAnsi="Helvetica" w:cs="Arial"/>
          <w:b/>
          <w:noProof/>
          <w:lang w:val="en-US"/>
        </w:rPr>
        <w:t>9</w:t>
      </w:r>
    </w:p>
    <w:p w14:paraId="00A9040E" w14:textId="77777777" w:rsidR="002415A1" w:rsidRPr="00A07AC6" w:rsidRDefault="009F1017" w:rsidP="00711082">
      <w:pPr>
        <w:spacing w:before="360"/>
        <w:outlineLvl w:val="0"/>
        <w:rPr>
          <w:rFonts w:ascii="Helvetica" w:hAnsi="Helvetica"/>
          <w:b/>
          <w:sz w:val="28"/>
          <w:szCs w:val="28"/>
          <w:lang w:val="en-US"/>
        </w:rPr>
      </w:pPr>
      <w:r w:rsidRPr="00A07AC6">
        <w:rPr>
          <w:rFonts w:ascii="Helvetica" w:hAnsi="Helvetica"/>
          <w:b/>
          <w:sz w:val="28"/>
          <w:szCs w:val="28"/>
          <w:lang w:val="en-US"/>
        </w:rPr>
        <w:t>1. The person in charge of the project</w:t>
      </w:r>
    </w:p>
    <w:p w14:paraId="6F0D4DBF" w14:textId="77777777" w:rsidR="00DE4ADF" w:rsidRPr="00A07AC6" w:rsidRDefault="009F1017" w:rsidP="00BF273D">
      <w:pPr>
        <w:numPr>
          <w:ilvl w:val="0"/>
          <w:numId w:val="4"/>
        </w:numPr>
        <w:ind w:left="714" w:hanging="357"/>
        <w:rPr>
          <w:rFonts w:ascii="Helvetica" w:hAnsi="Helvetica"/>
          <w:lang w:val="en-US"/>
        </w:rPr>
      </w:pPr>
      <w:r w:rsidRPr="00A07AC6">
        <w:rPr>
          <w:rFonts w:ascii="Helvetica" w:hAnsi="Helvetica"/>
          <w:lang w:val="en-US"/>
        </w:rPr>
        <w:t>Last name:</w:t>
      </w:r>
    </w:p>
    <w:p w14:paraId="6C6C8F39" w14:textId="77777777" w:rsidR="00DE4ADF" w:rsidRPr="00A07AC6" w:rsidRDefault="009F1017" w:rsidP="00BF273D">
      <w:pPr>
        <w:numPr>
          <w:ilvl w:val="0"/>
          <w:numId w:val="4"/>
        </w:numPr>
        <w:ind w:left="714" w:hanging="357"/>
        <w:rPr>
          <w:rFonts w:ascii="Helvetica" w:hAnsi="Helvetica"/>
          <w:lang w:val="en-US"/>
        </w:rPr>
      </w:pPr>
      <w:r w:rsidRPr="00A07AC6">
        <w:rPr>
          <w:rFonts w:ascii="Helvetica" w:hAnsi="Helvetica"/>
          <w:lang w:val="en-US"/>
        </w:rPr>
        <w:t>First name:</w:t>
      </w:r>
    </w:p>
    <w:p w14:paraId="1BBF663C" w14:textId="77777777" w:rsidR="00DE4ADF" w:rsidRPr="00A07AC6" w:rsidRDefault="009F1017" w:rsidP="00BF273D">
      <w:pPr>
        <w:numPr>
          <w:ilvl w:val="0"/>
          <w:numId w:val="4"/>
        </w:numPr>
        <w:ind w:left="714" w:hanging="357"/>
        <w:rPr>
          <w:rFonts w:ascii="Helvetica" w:hAnsi="Helvetica"/>
          <w:lang w:val="en-US"/>
        </w:rPr>
      </w:pPr>
      <w:r w:rsidRPr="00A07AC6">
        <w:rPr>
          <w:rFonts w:ascii="Helvetica" w:hAnsi="Helvetica"/>
          <w:lang w:val="en-US"/>
        </w:rPr>
        <w:t>Position:</w:t>
      </w:r>
    </w:p>
    <w:p w14:paraId="18C1CE43" w14:textId="77777777" w:rsidR="00DE4ADF" w:rsidRPr="00A07AC6" w:rsidRDefault="009F1017" w:rsidP="00BF273D">
      <w:pPr>
        <w:numPr>
          <w:ilvl w:val="0"/>
          <w:numId w:val="4"/>
        </w:numPr>
        <w:ind w:left="714" w:hanging="357"/>
        <w:rPr>
          <w:rFonts w:ascii="Helvetica" w:hAnsi="Helvetica"/>
          <w:lang w:val="en-US"/>
        </w:rPr>
      </w:pPr>
      <w:r w:rsidRPr="00A07AC6">
        <w:rPr>
          <w:rFonts w:ascii="Helvetica" w:hAnsi="Helvetica"/>
          <w:lang w:val="en-US"/>
        </w:rPr>
        <w:t>University:</w:t>
      </w:r>
    </w:p>
    <w:p w14:paraId="5E12983C" w14:textId="77777777" w:rsidR="00DE4ADF" w:rsidRPr="00A07AC6" w:rsidRDefault="009F1017" w:rsidP="00BF273D">
      <w:pPr>
        <w:numPr>
          <w:ilvl w:val="0"/>
          <w:numId w:val="4"/>
        </w:numPr>
        <w:ind w:left="714" w:hanging="357"/>
        <w:rPr>
          <w:rFonts w:ascii="Helvetica" w:hAnsi="Helvetica"/>
          <w:lang w:val="en-US"/>
        </w:rPr>
      </w:pPr>
      <w:r w:rsidRPr="00A07AC6">
        <w:rPr>
          <w:rFonts w:ascii="Helvetica" w:hAnsi="Helvetica"/>
          <w:lang w:val="en-US"/>
        </w:rPr>
        <w:t>Research center:</w:t>
      </w:r>
    </w:p>
    <w:p w14:paraId="4D0A45F9" w14:textId="77777777" w:rsidR="003A78C6" w:rsidRDefault="003A78C6" w:rsidP="00711082">
      <w:pPr>
        <w:spacing w:before="120"/>
        <w:outlineLvl w:val="0"/>
        <w:rPr>
          <w:rFonts w:ascii="Helvetica" w:hAnsi="Helvetica"/>
          <w:b/>
          <w:sz w:val="28"/>
          <w:szCs w:val="28"/>
          <w:lang w:val="en-US"/>
        </w:rPr>
      </w:pPr>
    </w:p>
    <w:p w14:paraId="0A6722F9" w14:textId="77777777" w:rsidR="00DE4ADF" w:rsidRPr="00A07AC6" w:rsidRDefault="009F1017" w:rsidP="00711082">
      <w:pPr>
        <w:spacing w:before="120"/>
        <w:outlineLvl w:val="0"/>
        <w:rPr>
          <w:rFonts w:ascii="Helvetica" w:hAnsi="Helvetica"/>
          <w:b/>
          <w:sz w:val="28"/>
          <w:szCs w:val="28"/>
          <w:lang w:val="en-US"/>
        </w:rPr>
      </w:pPr>
      <w:r w:rsidRPr="00A07AC6">
        <w:rPr>
          <w:rFonts w:ascii="Helvetica" w:hAnsi="Helvetica"/>
          <w:b/>
          <w:sz w:val="28"/>
          <w:szCs w:val="28"/>
          <w:lang w:val="en-US"/>
        </w:rPr>
        <w:t>2. Project team members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3"/>
        <w:gridCol w:w="4527"/>
      </w:tblGrid>
      <w:tr w:rsidR="00DE4ADF" w:rsidRPr="00AE47CE" w14:paraId="68A9B618" w14:textId="77777777" w:rsidTr="00DE4ADF">
        <w:tc>
          <w:tcPr>
            <w:tcW w:w="4606" w:type="dxa"/>
          </w:tcPr>
          <w:p w14:paraId="31B55086" w14:textId="77777777" w:rsidR="00DE4ADF" w:rsidRPr="00A07AC6" w:rsidRDefault="009F1017" w:rsidP="00DE4ADF">
            <w:pPr>
              <w:jc w:val="center"/>
              <w:rPr>
                <w:rFonts w:ascii="Helvetica" w:hAnsi="Helvetica"/>
                <w:b/>
                <w:sz w:val="28"/>
                <w:szCs w:val="28"/>
                <w:lang w:val="en-US"/>
              </w:rPr>
            </w:pPr>
            <w:r w:rsidRPr="00A07AC6">
              <w:rPr>
                <w:rFonts w:ascii="Helvetica" w:hAnsi="Helvetica"/>
                <w:b/>
                <w:sz w:val="28"/>
                <w:szCs w:val="28"/>
                <w:lang w:val="en-US"/>
              </w:rPr>
              <w:t>Team members</w:t>
            </w:r>
          </w:p>
        </w:tc>
        <w:tc>
          <w:tcPr>
            <w:tcW w:w="4606" w:type="dxa"/>
          </w:tcPr>
          <w:p w14:paraId="13DEE2A6" w14:textId="77777777" w:rsidR="00DE4ADF" w:rsidRPr="00A07AC6" w:rsidRDefault="009F1017" w:rsidP="00DE4ADF">
            <w:pPr>
              <w:jc w:val="center"/>
              <w:rPr>
                <w:rFonts w:ascii="Helvetica" w:hAnsi="Helvetica"/>
                <w:b/>
                <w:sz w:val="28"/>
                <w:szCs w:val="28"/>
                <w:lang w:val="en-US"/>
              </w:rPr>
            </w:pPr>
            <w:r w:rsidRPr="00A07AC6">
              <w:rPr>
                <w:rFonts w:ascii="Helvetica" w:hAnsi="Helvetica"/>
                <w:b/>
                <w:sz w:val="28"/>
                <w:szCs w:val="28"/>
                <w:lang w:val="en-US"/>
              </w:rPr>
              <w:t>Expertise / skills</w:t>
            </w:r>
          </w:p>
        </w:tc>
      </w:tr>
      <w:tr w:rsidR="00DE4ADF" w:rsidRPr="00AE47CE" w14:paraId="1100875E" w14:textId="77777777" w:rsidTr="00DE4ADF">
        <w:tc>
          <w:tcPr>
            <w:tcW w:w="4606" w:type="dxa"/>
          </w:tcPr>
          <w:p w14:paraId="51BBB4F9" w14:textId="77777777" w:rsidR="00DE4ADF" w:rsidRPr="00A07AC6" w:rsidRDefault="009F1017" w:rsidP="00DE4ADF">
            <w:pPr>
              <w:numPr>
                <w:ilvl w:val="0"/>
                <w:numId w:val="5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Last name:</w:t>
            </w:r>
          </w:p>
          <w:p w14:paraId="291A90C5" w14:textId="77777777" w:rsidR="00DE4ADF" w:rsidRPr="00A07AC6" w:rsidRDefault="009F1017" w:rsidP="00DE4ADF">
            <w:pPr>
              <w:numPr>
                <w:ilvl w:val="0"/>
                <w:numId w:val="5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First name:</w:t>
            </w:r>
          </w:p>
          <w:p w14:paraId="7B30A703" w14:textId="77777777" w:rsidR="00DE4ADF" w:rsidRPr="00A07AC6" w:rsidRDefault="009F1017" w:rsidP="00DE4ADF">
            <w:pPr>
              <w:numPr>
                <w:ilvl w:val="0"/>
                <w:numId w:val="5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Position:</w:t>
            </w:r>
          </w:p>
          <w:p w14:paraId="148408F1" w14:textId="77777777" w:rsidR="00DE4ADF" w:rsidRPr="00A07AC6" w:rsidRDefault="009F1017" w:rsidP="00DE4ADF">
            <w:pPr>
              <w:numPr>
                <w:ilvl w:val="0"/>
                <w:numId w:val="5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University:</w:t>
            </w:r>
          </w:p>
          <w:p w14:paraId="2857B9ED" w14:textId="77777777" w:rsidR="00DE4ADF" w:rsidRPr="00A07AC6" w:rsidRDefault="009F1017" w:rsidP="00DE4ADF">
            <w:pPr>
              <w:numPr>
                <w:ilvl w:val="0"/>
                <w:numId w:val="5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Research center:</w:t>
            </w:r>
          </w:p>
          <w:p w14:paraId="488491AA" w14:textId="77777777" w:rsidR="00DE4ADF" w:rsidRPr="00A07AC6" w:rsidRDefault="009D1413" w:rsidP="00DE4ADF">
            <w:pPr>
              <w:rPr>
                <w:rFonts w:ascii="Helvetica" w:hAnsi="Helvetica"/>
                <w:lang w:val="en-US"/>
              </w:rPr>
            </w:pPr>
          </w:p>
        </w:tc>
        <w:tc>
          <w:tcPr>
            <w:tcW w:w="4606" w:type="dxa"/>
          </w:tcPr>
          <w:p w14:paraId="20D4F50F" w14:textId="77777777" w:rsidR="00DE4ADF" w:rsidRPr="00A07AC6" w:rsidRDefault="009F1017" w:rsidP="00DE4ADF">
            <w:pPr>
              <w:numPr>
                <w:ilvl w:val="0"/>
                <w:numId w:val="6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 xml:space="preserve"> </w:t>
            </w:r>
          </w:p>
          <w:p w14:paraId="24CA132C" w14:textId="77777777" w:rsidR="00DE4ADF" w:rsidRPr="00A07AC6" w:rsidRDefault="009F1017" w:rsidP="00DE4ADF">
            <w:pPr>
              <w:numPr>
                <w:ilvl w:val="0"/>
                <w:numId w:val="6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 xml:space="preserve"> </w:t>
            </w:r>
          </w:p>
          <w:p w14:paraId="774E46D6" w14:textId="77777777" w:rsidR="00DE4ADF" w:rsidRPr="00A07AC6" w:rsidRDefault="009D1413" w:rsidP="00DE4ADF">
            <w:pPr>
              <w:numPr>
                <w:ilvl w:val="0"/>
                <w:numId w:val="6"/>
              </w:numPr>
              <w:rPr>
                <w:rFonts w:ascii="Helvetica" w:hAnsi="Helvetica"/>
                <w:lang w:val="en-US"/>
              </w:rPr>
            </w:pPr>
          </w:p>
        </w:tc>
      </w:tr>
      <w:tr w:rsidR="00DE4ADF" w:rsidRPr="00AE47CE" w14:paraId="3F7AA73A" w14:textId="77777777" w:rsidTr="00DE4ADF">
        <w:tc>
          <w:tcPr>
            <w:tcW w:w="4606" w:type="dxa"/>
          </w:tcPr>
          <w:p w14:paraId="5C55CBEE" w14:textId="77777777" w:rsidR="00DE4ADF" w:rsidRPr="00A07AC6" w:rsidRDefault="009F1017" w:rsidP="00DE4ADF">
            <w:pPr>
              <w:numPr>
                <w:ilvl w:val="0"/>
                <w:numId w:val="7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Last name:</w:t>
            </w:r>
          </w:p>
          <w:p w14:paraId="627D5ECC" w14:textId="77777777" w:rsidR="00DE4ADF" w:rsidRPr="00A07AC6" w:rsidRDefault="009F1017" w:rsidP="00DE4ADF">
            <w:pPr>
              <w:numPr>
                <w:ilvl w:val="0"/>
                <w:numId w:val="7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First name:</w:t>
            </w:r>
          </w:p>
          <w:p w14:paraId="7EAAA32E" w14:textId="77777777" w:rsidR="00DE4ADF" w:rsidRPr="00A07AC6" w:rsidRDefault="009F1017" w:rsidP="00DE4ADF">
            <w:pPr>
              <w:numPr>
                <w:ilvl w:val="0"/>
                <w:numId w:val="7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Position:</w:t>
            </w:r>
          </w:p>
          <w:p w14:paraId="73430B34" w14:textId="77777777" w:rsidR="00DE4ADF" w:rsidRPr="00A07AC6" w:rsidRDefault="009F1017" w:rsidP="00DE4ADF">
            <w:pPr>
              <w:numPr>
                <w:ilvl w:val="0"/>
                <w:numId w:val="7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University:</w:t>
            </w:r>
          </w:p>
          <w:p w14:paraId="6E11AE84" w14:textId="77777777" w:rsidR="00DE4ADF" w:rsidRPr="00A07AC6" w:rsidRDefault="009F1017" w:rsidP="00BF273D">
            <w:pPr>
              <w:numPr>
                <w:ilvl w:val="0"/>
                <w:numId w:val="7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Research center:</w:t>
            </w:r>
          </w:p>
        </w:tc>
        <w:tc>
          <w:tcPr>
            <w:tcW w:w="4606" w:type="dxa"/>
          </w:tcPr>
          <w:p w14:paraId="3760FC0F" w14:textId="77777777" w:rsidR="00DE4ADF" w:rsidRPr="00A07AC6" w:rsidRDefault="009F1017" w:rsidP="00DE4ADF">
            <w:pPr>
              <w:numPr>
                <w:ilvl w:val="0"/>
                <w:numId w:val="6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 xml:space="preserve"> </w:t>
            </w:r>
          </w:p>
          <w:p w14:paraId="1EB299E7" w14:textId="77777777" w:rsidR="00DE4ADF" w:rsidRPr="00A07AC6" w:rsidRDefault="009F1017" w:rsidP="00DE4ADF">
            <w:pPr>
              <w:numPr>
                <w:ilvl w:val="0"/>
                <w:numId w:val="6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 xml:space="preserve"> </w:t>
            </w:r>
          </w:p>
          <w:p w14:paraId="44C6ED36" w14:textId="77777777" w:rsidR="00DE4ADF" w:rsidRPr="00A07AC6" w:rsidRDefault="009F1017" w:rsidP="00DE4ADF">
            <w:pPr>
              <w:numPr>
                <w:ilvl w:val="0"/>
                <w:numId w:val="6"/>
              </w:num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 xml:space="preserve"> </w:t>
            </w:r>
          </w:p>
          <w:p w14:paraId="1E871699" w14:textId="77777777" w:rsidR="00DE4ADF" w:rsidRPr="00A07AC6" w:rsidRDefault="009D1413" w:rsidP="00DE4ADF">
            <w:pPr>
              <w:ind w:left="360"/>
              <w:rPr>
                <w:rFonts w:ascii="Helvetica" w:hAnsi="Helvetica"/>
                <w:lang w:val="en-US"/>
              </w:rPr>
            </w:pPr>
          </w:p>
        </w:tc>
      </w:tr>
    </w:tbl>
    <w:p w14:paraId="1E2B4CD5" w14:textId="77777777" w:rsidR="003A78C6" w:rsidRDefault="003A78C6" w:rsidP="00BF273D">
      <w:pPr>
        <w:spacing w:before="120"/>
        <w:rPr>
          <w:rFonts w:ascii="Helvetica" w:hAnsi="Helvetica"/>
          <w:b/>
          <w:sz w:val="28"/>
          <w:szCs w:val="28"/>
          <w:lang w:val="en-US"/>
        </w:rPr>
      </w:pPr>
    </w:p>
    <w:p w14:paraId="5F6E2606" w14:textId="77777777" w:rsidR="00DE4ADF" w:rsidRPr="00A07AC6" w:rsidRDefault="009F1017" w:rsidP="00BF273D">
      <w:pPr>
        <w:spacing w:before="120"/>
        <w:rPr>
          <w:rFonts w:ascii="Helvetica" w:hAnsi="Helvetica"/>
          <w:b/>
          <w:sz w:val="28"/>
          <w:szCs w:val="28"/>
          <w:lang w:val="en-US"/>
        </w:rPr>
      </w:pPr>
      <w:r w:rsidRPr="00A07AC6">
        <w:rPr>
          <w:rFonts w:ascii="Helvetica" w:hAnsi="Helvetica"/>
          <w:b/>
          <w:sz w:val="28"/>
          <w:szCs w:val="28"/>
          <w:lang w:val="en-US"/>
        </w:rPr>
        <w:t>3. Project team members (same format, one per page)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0"/>
      </w:tblGrid>
      <w:tr w:rsidR="00DE4ADF" w:rsidRPr="00AE47CE" w14:paraId="14B134FF" w14:textId="77777777" w:rsidTr="00DE4ADF">
        <w:tc>
          <w:tcPr>
            <w:tcW w:w="9212" w:type="dxa"/>
          </w:tcPr>
          <w:p w14:paraId="1FB598BC" w14:textId="77777777" w:rsidR="00DE4ADF" w:rsidRPr="00A07AC6" w:rsidRDefault="009F1017" w:rsidP="00DE4ADF">
            <w:pPr>
              <w:jc w:val="center"/>
              <w:rPr>
                <w:rFonts w:ascii="Helvetica" w:hAnsi="Helvetica"/>
                <w:b/>
                <w:sz w:val="28"/>
                <w:lang w:val="en-US"/>
              </w:rPr>
            </w:pPr>
            <w:r w:rsidRPr="00A07AC6">
              <w:rPr>
                <w:rFonts w:ascii="Helvetica" w:hAnsi="Helvetica"/>
                <w:b/>
                <w:sz w:val="28"/>
                <w:lang w:val="en-US"/>
              </w:rPr>
              <w:t>Member #1</w:t>
            </w:r>
          </w:p>
        </w:tc>
      </w:tr>
      <w:tr w:rsidR="00DE4ADF" w:rsidRPr="00AE47CE" w14:paraId="6D6CB6B1" w14:textId="77777777" w:rsidTr="00DE4ADF">
        <w:tc>
          <w:tcPr>
            <w:tcW w:w="9212" w:type="dxa"/>
          </w:tcPr>
          <w:p w14:paraId="6D4AE629" w14:textId="77777777" w:rsidR="00DE4ADF" w:rsidRPr="00A07AC6" w:rsidRDefault="009F1017" w:rsidP="00DE4ADF">
            <w:p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A – Education</w:t>
            </w:r>
          </w:p>
        </w:tc>
      </w:tr>
      <w:tr w:rsidR="00DE4ADF" w:rsidRPr="00AE47CE" w14:paraId="4A445B33" w14:textId="77777777" w:rsidTr="00DE4ADF">
        <w:tc>
          <w:tcPr>
            <w:tcW w:w="9212" w:type="dxa"/>
          </w:tcPr>
          <w:p w14:paraId="7EA9919E" w14:textId="77777777" w:rsidR="00DE4ADF" w:rsidRPr="00A07AC6" w:rsidRDefault="009F1017" w:rsidP="00DE4ADF">
            <w:p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B – Academic experience</w:t>
            </w:r>
          </w:p>
        </w:tc>
      </w:tr>
      <w:tr w:rsidR="00DE4ADF" w:rsidRPr="00AE47CE" w14:paraId="297F90C9" w14:textId="77777777" w:rsidTr="00DE4ADF">
        <w:tc>
          <w:tcPr>
            <w:tcW w:w="9212" w:type="dxa"/>
          </w:tcPr>
          <w:p w14:paraId="3B6B96A8" w14:textId="77777777" w:rsidR="00DE4ADF" w:rsidRPr="00A07AC6" w:rsidRDefault="009F1017" w:rsidP="00DE4ADF">
            <w:p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C – Publications</w:t>
            </w:r>
          </w:p>
        </w:tc>
      </w:tr>
      <w:tr w:rsidR="00DE4ADF" w:rsidRPr="00AE47CE" w14:paraId="0B294795" w14:textId="77777777" w:rsidTr="00DE4ADF">
        <w:tc>
          <w:tcPr>
            <w:tcW w:w="9212" w:type="dxa"/>
          </w:tcPr>
          <w:p w14:paraId="1DE23C20" w14:textId="77777777" w:rsidR="00DE4ADF" w:rsidRPr="00A07AC6" w:rsidRDefault="009F1017" w:rsidP="00DE4ADF">
            <w:pPr>
              <w:rPr>
                <w:rFonts w:ascii="Helvetica" w:hAnsi="Helvetica"/>
                <w:lang w:val="en-US"/>
              </w:rPr>
            </w:pPr>
            <w:r w:rsidRPr="00A07AC6">
              <w:rPr>
                <w:rFonts w:ascii="Helvetica" w:hAnsi="Helvetica"/>
                <w:lang w:val="en-US"/>
              </w:rPr>
              <w:t>D – Honors &amp; awards</w:t>
            </w:r>
          </w:p>
        </w:tc>
      </w:tr>
    </w:tbl>
    <w:p w14:paraId="49ABDC32" w14:textId="77777777" w:rsidR="00FD4684" w:rsidRPr="00A07AC6" w:rsidRDefault="009F1017" w:rsidP="00BF273D">
      <w:pPr>
        <w:spacing w:before="240"/>
        <w:rPr>
          <w:rFonts w:ascii="Helvetica" w:hAnsi="Helvetica"/>
          <w:lang w:val="en-US"/>
        </w:rPr>
      </w:pPr>
      <w:r w:rsidRPr="00A07AC6">
        <w:rPr>
          <w:rFonts w:ascii="Helvetica" w:hAnsi="Helvetica"/>
          <w:b/>
          <w:sz w:val="28"/>
          <w:szCs w:val="28"/>
          <w:lang w:val="en-US"/>
        </w:rPr>
        <w:t>4. Description of the project (including major milestones): max 5 pages</w:t>
      </w:r>
    </w:p>
    <w:sectPr w:rsidR="00FD4684" w:rsidRPr="00A07AC6" w:rsidSect="00A07AC6">
      <w:headerReference w:type="default" r:id="rId18"/>
      <w:footerReference w:type="default" r:id="rId19"/>
      <w:pgSz w:w="11906" w:h="16838"/>
      <w:pgMar w:top="1418" w:right="1418" w:bottom="1588" w:left="1418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620F2" w14:textId="77777777" w:rsidR="009D1413" w:rsidRDefault="009D1413" w:rsidP="00C46C50">
      <w:r>
        <w:separator/>
      </w:r>
    </w:p>
  </w:endnote>
  <w:endnote w:type="continuationSeparator" w:id="0">
    <w:p w14:paraId="7983F09C" w14:textId="77777777" w:rsidR="009D1413" w:rsidRDefault="009D1413" w:rsidP="00C46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2558"/>
      <w:gridCol w:w="3035"/>
      <w:gridCol w:w="3477"/>
    </w:tblGrid>
    <w:tr w:rsidR="007A264D" w14:paraId="4844B50F" w14:textId="77777777" w:rsidTr="00A07AC6">
      <w:tc>
        <w:tcPr>
          <w:tcW w:w="3070" w:type="dxa"/>
          <w:shd w:val="clear" w:color="auto" w:fill="FFFFFF" w:themeFill="background1"/>
          <w:vAlign w:val="bottom"/>
        </w:tcPr>
        <w:p w14:paraId="088FC1DE" w14:textId="45FBA674" w:rsidR="007A264D" w:rsidRDefault="007A264D" w:rsidP="00A07AC6">
          <w:pPr>
            <w:pStyle w:val="Pieddepage"/>
          </w:pPr>
          <w:r>
            <w:rPr>
              <w:noProof/>
              <w:lang w:val="en-US" w:eastAsia="en-US"/>
            </w:rPr>
            <w:drawing>
              <wp:inline distT="0" distB="0" distL="0" distR="0" wp14:anchorId="622D7D9D" wp14:editId="0638E933">
                <wp:extent cx="1237219" cy="583967"/>
                <wp:effectExtent l="0" t="0" r="0" b="63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addstones-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452" cy="602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shd w:val="clear" w:color="auto" w:fill="FFFFFF" w:themeFill="background1"/>
          <w:vAlign w:val="center"/>
        </w:tcPr>
        <w:p w14:paraId="0E0D0E3C" w14:textId="56C1323C" w:rsidR="007A264D" w:rsidRDefault="007A264D" w:rsidP="00A07AC6">
          <w:pPr>
            <w:pStyle w:val="Pieddepage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4CB11A70" wp14:editId="41501114">
                <wp:extent cx="1772558" cy="643786"/>
                <wp:effectExtent l="0" t="0" r="0" b="444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logo_rvb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2558" cy="6437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shd w:val="clear" w:color="auto" w:fill="FFFFFF" w:themeFill="background1"/>
          <w:vAlign w:val="center"/>
        </w:tcPr>
        <w:p w14:paraId="25E7CA32" w14:textId="03B3F821" w:rsidR="007A264D" w:rsidRDefault="007A264D" w:rsidP="00A07AC6">
          <w:pPr>
            <w:pStyle w:val="Pieddepage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2A42BCDE" wp14:editId="01238B55">
                <wp:extent cx="2071217" cy="368718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S_CMJN_1000px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2030" cy="3724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5990E8" w14:textId="513EB89A" w:rsidR="00C46C50" w:rsidRDefault="00C46C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2E02F" w14:textId="77777777" w:rsidR="009D1413" w:rsidRDefault="009D1413" w:rsidP="00C46C50">
      <w:r>
        <w:separator/>
      </w:r>
    </w:p>
  </w:footnote>
  <w:footnote w:type="continuationSeparator" w:id="0">
    <w:p w14:paraId="53B8AE88" w14:textId="77777777" w:rsidR="009D1413" w:rsidRDefault="009D1413" w:rsidP="00C46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57AE0" w14:textId="35D0F758" w:rsidR="00C46C50" w:rsidRDefault="00C46C50">
    <w:pPr>
      <w:pStyle w:val="En-tte"/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36"/>
      <w:gridCol w:w="2394"/>
      <w:gridCol w:w="2640"/>
    </w:tblGrid>
    <w:tr w:rsidR="007A264D" w14:paraId="3555A483" w14:textId="77777777" w:rsidTr="00A07AC6">
      <w:tc>
        <w:tcPr>
          <w:tcW w:w="3070" w:type="dxa"/>
        </w:tcPr>
        <w:p w14:paraId="51EC363F" w14:textId="7DDD4CBC" w:rsidR="007A264D" w:rsidRDefault="007A264D">
          <w:pPr>
            <w:pStyle w:val="En-tte"/>
          </w:pPr>
          <w:r>
            <w:rPr>
              <w:noProof/>
              <w:lang w:val="en-US" w:eastAsia="en-US"/>
            </w:rPr>
            <w:drawing>
              <wp:inline distT="0" distB="0" distL="0" distR="0" wp14:anchorId="760C5B59" wp14:editId="53196BAD">
                <wp:extent cx="2424896" cy="482200"/>
                <wp:effectExtent l="0" t="0" r="1270" b="63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dauphine_psl2018_cmjn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20" cy="5010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14:paraId="6DE9F3F6" w14:textId="1E037709" w:rsidR="007A264D" w:rsidRDefault="007A264D">
          <w:pPr>
            <w:pStyle w:val="En-tte"/>
          </w:pPr>
          <w:r>
            <w:t xml:space="preserve"> </w:t>
          </w:r>
          <w:r>
            <w:rPr>
              <w:noProof/>
              <w:lang w:val="en-US" w:eastAsia="en-US"/>
            </w:rPr>
            <w:drawing>
              <wp:inline distT="0" distB="0" distL="0" distR="0" wp14:anchorId="05FA5948" wp14:editId="703FDDCB">
                <wp:extent cx="1116330" cy="584521"/>
                <wp:effectExtent l="0" t="0" r="127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ensae_logo_dev.png"/>
                        <pic:cNvPicPr/>
                      </pic:nvPicPr>
                      <pic:blipFill rotWithShape="1">
                        <a:blip r:embed="rId2"/>
                        <a:srcRect b="6600"/>
                        <a:stretch/>
                      </pic:blipFill>
                      <pic:spPr bwMode="auto">
                        <a:xfrm>
                          <a:off x="0" y="0"/>
                          <a:ext cx="1150499" cy="6024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3071" w:type="dxa"/>
        </w:tcPr>
        <w:p w14:paraId="434125D8" w14:textId="736505E3" w:rsidR="007A264D" w:rsidRDefault="007A264D">
          <w:pPr>
            <w:pStyle w:val="En-tte"/>
          </w:pPr>
          <w:r>
            <w:rPr>
              <w:noProof/>
              <w:lang w:val="en-US" w:eastAsia="en-US"/>
            </w:rPr>
            <w:drawing>
              <wp:inline distT="0" distB="0" distL="0" distR="0" wp14:anchorId="059FDDC3" wp14:editId="05835D02">
                <wp:extent cx="1370702" cy="617445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_ILB_FondationR_300x150.jpg"/>
                        <pic:cNvPicPr/>
                      </pic:nvPicPr>
                      <pic:blipFill rotWithShape="1">
                        <a:blip r:embed="rId3"/>
                        <a:srcRect b="9908"/>
                        <a:stretch/>
                      </pic:blipFill>
                      <pic:spPr bwMode="auto">
                        <a:xfrm>
                          <a:off x="0" y="0"/>
                          <a:ext cx="1432393" cy="645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D24496B" w14:textId="77777777" w:rsidR="007A264D" w:rsidRDefault="007A264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73FB2"/>
    <w:multiLevelType w:val="hybridMultilevel"/>
    <w:tmpl w:val="BE02019C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145D64"/>
    <w:multiLevelType w:val="hybridMultilevel"/>
    <w:tmpl w:val="1710338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A87558"/>
    <w:multiLevelType w:val="multilevel"/>
    <w:tmpl w:val="1518BDB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E0D084C"/>
    <w:multiLevelType w:val="multilevel"/>
    <w:tmpl w:val="23E8E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FE2484E"/>
    <w:multiLevelType w:val="hybridMultilevel"/>
    <w:tmpl w:val="4A0C2DB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EC1"/>
    <w:rsid w:val="00136FBC"/>
    <w:rsid w:val="003A78C6"/>
    <w:rsid w:val="005469DD"/>
    <w:rsid w:val="00622260"/>
    <w:rsid w:val="0065118C"/>
    <w:rsid w:val="007A264D"/>
    <w:rsid w:val="007B0FE7"/>
    <w:rsid w:val="008839D9"/>
    <w:rsid w:val="009D1413"/>
    <w:rsid w:val="009F1017"/>
    <w:rsid w:val="00A07AC6"/>
    <w:rsid w:val="00A92749"/>
    <w:rsid w:val="00AE47CE"/>
    <w:rsid w:val="00BD7281"/>
    <w:rsid w:val="00BF25E9"/>
    <w:rsid w:val="00C46C50"/>
    <w:rsid w:val="00D50EC1"/>
    <w:rsid w:val="00E31F8E"/>
    <w:rsid w:val="00E45F55"/>
    <w:rsid w:val="00E5517D"/>
    <w:rsid w:val="00EE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9A8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6C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6C50"/>
  </w:style>
  <w:style w:type="paragraph" w:styleId="Pieddepage">
    <w:name w:val="footer"/>
    <w:basedOn w:val="Normal"/>
    <w:link w:val="PieddepageCar"/>
    <w:uiPriority w:val="99"/>
    <w:unhideWhenUsed/>
    <w:rsid w:val="00C46C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6C50"/>
  </w:style>
  <w:style w:type="table" w:styleId="Grilledutableau">
    <w:name w:val="Table Grid"/>
    <w:basedOn w:val="TableauNormal"/>
    <w:uiPriority w:val="39"/>
    <w:rsid w:val="007A2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A264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64D"/>
    <w:rPr>
      <w:rFonts w:ascii="Times New Roman" w:hAnsi="Times New Roman" w:cs="Times New Roman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E442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E442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E442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E44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E442D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E442D"/>
  </w:style>
  <w:style w:type="character" w:styleId="Lienhypertexte">
    <w:name w:val="Hyperlink"/>
    <w:basedOn w:val="Policepardfaut"/>
    <w:uiPriority w:val="99"/>
    <w:unhideWhenUsed/>
    <w:rsid w:val="00E31F8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31F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839D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ter203@dauphine.psl.eu" TargetMode="External"/><Relationship Id="rId13" Type="http://schemas.openxmlformats.org/officeDocument/2006/relationships/hyperlink" Target="http://www.dauphine.fr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nstitutlouisbachelier.org/" TargetMode="External"/><Relationship Id="rId17" Type="http://schemas.openxmlformats.org/officeDocument/2006/relationships/hyperlink" Target="http://www.qminitiative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afrancaise-gis.com/en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ndationdurisqu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ddstones.com" TargetMode="External"/><Relationship Id="rId10" Type="http://schemas.openxmlformats.org/officeDocument/2006/relationships/hyperlink" Target="mailto:gaelle.le_fol@dauphine.f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ster203@dauphine.psl.eu" TargetMode="External"/><Relationship Id="rId14" Type="http://schemas.openxmlformats.org/officeDocument/2006/relationships/hyperlink" Target="http://www.ensae.f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643253E-2F70-4E45-8142-199D11128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887</Words>
  <Characters>4880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COMISSIONG Giselle</dc:creator>
  <cp:lastModifiedBy>Gaelle LE FOL</cp:lastModifiedBy>
  <cp:revision>7</cp:revision>
  <cp:lastPrinted>2018-05-28T08:52:00Z</cp:lastPrinted>
  <dcterms:created xsi:type="dcterms:W3CDTF">2018-11-08T12:23:00Z</dcterms:created>
  <dcterms:modified xsi:type="dcterms:W3CDTF">2019-02-13T10:25:00Z</dcterms:modified>
</cp:coreProperties>
</file>